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9AA" w:rsidRDefault="009D39AA" w:rsidP="009D39AA">
      <w:pPr>
        <w:shd w:val="clear" w:color="auto" w:fill="FFFFFF"/>
        <w:spacing w:line="320" w:lineRule="exact"/>
        <w:outlineLvl w:val="0"/>
        <w:rPr>
          <w:sz w:val="28"/>
          <w:szCs w:val="28"/>
        </w:rPr>
      </w:pPr>
    </w:p>
    <w:p w:rsidR="009D39AA" w:rsidRDefault="009D39AA" w:rsidP="009D39AA">
      <w:pPr>
        <w:framePr w:w="4261" w:hSpace="180" w:wrap="around" w:vAnchor="page" w:hAnchor="page" w:x="6457" w:y="781"/>
        <w:shd w:val="clear" w:color="auto" w:fill="FFFFFF"/>
        <w:spacing w:line="320" w:lineRule="exact"/>
        <w:outlineLvl w:val="0"/>
        <w:rPr>
          <w:sz w:val="28"/>
          <w:szCs w:val="28"/>
        </w:rPr>
      </w:pPr>
    </w:p>
    <w:p w:rsidR="009D39AA" w:rsidRDefault="009D39AA" w:rsidP="009D39AA">
      <w:pPr>
        <w:framePr w:w="4261" w:hSpace="180" w:wrap="around" w:vAnchor="page" w:hAnchor="page" w:x="6457" w:y="781"/>
        <w:shd w:val="clear" w:color="auto" w:fill="FFFFFF"/>
        <w:spacing w:line="320" w:lineRule="exact"/>
        <w:outlineLvl w:val="0"/>
        <w:rPr>
          <w:sz w:val="28"/>
          <w:szCs w:val="28"/>
        </w:rPr>
      </w:pPr>
    </w:p>
    <w:p w:rsidR="009D39AA" w:rsidRPr="005F6E45" w:rsidRDefault="009D39AA" w:rsidP="009D39AA">
      <w:pPr>
        <w:framePr w:w="4261" w:hSpace="180" w:wrap="around" w:vAnchor="page" w:hAnchor="page" w:x="6457" w:y="781"/>
        <w:shd w:val="clear" w:color="auto" w:fill="FFFFFF"/>
        <w:spacing w:line="320" w:lineRule="exact"/>
        <w:outlineLvl w:val="0"/>
        <w:rPr>
          <w:sz w:val="28"/>
          <w:szCs w:val="28"/>
        </w:rPr>
      </w:pPr>
      <w:r w:rsidRPr="005F6E45">
        <w:rPr>
          <w:sz w:val="28"/>
          <w:szCs w:val="28"/>
        </w:rPr>
        <w:t>УТВЕРЖДЕН</w:t>
      </w:r>
    </w:p>
    <w:p w:rsidR="009D39AA" w:rsidRPr="0048677F" w:rsidRDefault="009D39AA" w:rsidP="009D39AA">
      <w:pPr>
        <w:pStyle w:val="ConsPlusTitle"/>
        <w:framePr w:w="4261" w:hSpace="180" w:wrap="around" w:vAnchor="page" w:hAnchor="page" w:x="6457" w:y="781"/>
        <w:widowControl/>
        <w:rPr>
          <w:rFonts w:ascii="Times New Roman" w:hAnsi="Times New Roman" w:cs="Times New Roman"/>
          <w:b w:val="0"/>
          <w:sz w:val="28"/>
          <w:szCs w:val="28"/>
        </w:rPr>
      </w:pPr>
      <w:r w:rsidRPr="0048677F">
        <w:rPr>
          <w:rFonts w:ascii="Times New Roman" w:hAnsi="Times New Roman" w:cs="Times New Roman"/>
          <w:b w:val="0"/>
          <w:sz w:val="28"/>
          <w:szCs w:val="28"/>
        </w:rPr>
        <w:t>постановлением администрации</w:t>
      </w:r>
    </w:p>
    <w:p w:rsidR="009D39AA" w:rsidRPr="0048677F" w:rsidRDefault="009D39AA" w:rsidP="009D39AA">
      <w:pPr>
        <w:pStyle w:val="ConsPlusNormal"/>
        <w:framePr w:w="4261" w:hSpace="180" w:wrap="around" w:vAnchor="page" w:hAnchor="page" w:x="6457" w:y="781"/>
        <w:rPr>
          <w:rFonts w:ascii="Times New Roman" w:hAnsi="Times New Roman" w:cs="Times New Roman"/>
          <w:sz w:val="28"/>
          <w:szCs w:val="28"/>
        </w:rPr>
      </w:pPr>
      <w:r w:rsidRPr="0048677F">
        <w:rPr>
          <w:rFonts w:ascii="Times New Roman" w:hAnsi="Times New Roman" w:cs="Times New Roman"/>
          <w:sz w:val="28"/>
          <w:szCs w:val="28"/>
        </w:rPr>
        <w:t>Кировского муниципального</w:t>
      </w:r>
    </w:p>
    <w:p w:rsidR="009D39AA" w:rsidRPr="0048677F" w:rsidRDefault="009D39AA" w:rsidP="009D39AA">
      <w:pPr>
        <w:pStyle w:val="ConsPlusNormal"/>
        <w:framePr w:w="4261" w:hSpace="180" w:wrap="around" w:vAnchor="page" w:hAnchor="page" w:x="6457" w:y="781"/>
        <w:rPr>
          <w:rFonts w:ascii="Times New Roman" w:hAnsi="Times New Roman" w:cs="Times New Roman"/>
          <w:sz w:val="28"/>
          <w:szCs w:val="28"/>
        </w:rPr>
      </w:pPr>
      <w:r w:rsidRPr="0048677F">
        <w:rPr>
          <w:rFonts w:ascii="Times New Roman" w:hAnsi="Times New Roman" w:cs="Times New Roman"/>
          <w:sz w:val="28"/>
          <w:szCs w:val="28"/>
        </w:rPr>
        <w:t xml:space="preserve">района Ленинградской области </w:t>
      </w:r>
    </w:p>
    <w:p w:rsidR="009D39AA" w:rsidRDefault="009D39AA" w:rsidP="009D39AA">
      <w:pPr>
        <w:pStyle w:val="ConsPlusNormal"/>
        <w:framePr w:w="4261" w:hSpace="180" w:wrap="around" w:vAnchor="page" w:hAnchor="page" w:x="6457" w:y="781"/>
        <w:rPr>
          <w:rFonts w:ascii="Times New Roman" w:hAnsi="Times New Roman" w:cs="Times New Roman"/>
          <w:bCs/>
          <w:sz w:val="28"/>
          <w:szCs w:val="28"/>
        </w:rPr>
      </w:pPr>
      <w:r w:rsidRPr="006B6EC6">
        <w:rPr>
          <w:rFonts w:ascii="Times New Roman" w:hAnsi="Times New Roman" w:cs="Times New Roman"/>
          <w:sz w:val="28"/>
          <w:szCs w:val="28"/>
        </w:rPr>
        <w:t xml:space="preserve">от </w:t>
      </w:r>
      <w:r>
        <w:rPr>
          <w:rFonts w:ascii="Times New Roman" w:hAnsi="Times New Roman" w:cs="Times New Roman"/>
          <w:sz w:val="28"/>
          <w:szCs w:val="28"/>
        </w:rPr>
        <w:t>_______________</w:t>
      </w:r>
      <w:r w:rsidRPr="006B6EC6">
        <w:rPr>
          <w:rFonts w:ascii="Times New Roman" w:hAnsi="Times New Roman" w:cs="Times New Roman"/>
          <w:sz w:val="28"/>
          <w:szCs w:val="28"/>
        </w:rPr>
        <w:t xml:space="preserve"> №</w:t>
      </w:r>
      <w:r>
        <w:rPr>
          <w:rFonts w:ascii="Times New Roman" w:hAnsi="Times New Roman" w:cs="Times New Roman"/>
          <w:sz w:val="28"/>
          <w:szCs w:val="28"/>
        </w:rPr>
        <w:t xml:space="preserve"> _________</w:t>
      </w:r>
    </w:p>
    <w:p w:rsidR="009D39AA" w:rsidRPr="0048677F" w:rsidRDefault="009D39AA" w:rsidP="009D39AA">
      <w:pPr>
        <w:pStyle w:val="ConsPlusTitle"/>
        <w:framePr w:w="4261" w:hSpace="180" w:wrap="around" w:vAnchor="page" w:hAnchor="page" w:x="6457" w:y="781"/>
        <w:widowControl/>
        <w:jc w:val="center"/>
        <w:rPr>
          <w:rFonts w:ascii="Times New Roman" w:hAnsi="Times New Roman" w:cs="Times New Roman"/>
          <w:b w:val="0"/>
          <w:sz w:val="24"/>
          <w:szCs w:val="24"/>
        </w:rPr>
      </w:pPr>
      <w:r w:rsidRPr="0048677F">
        <w:rPr>
          <w:rFonts w:ascii="Times New Roman" w:hAnsi="Times New Roman" w:cs="Times New Roman"/>
          <w:b w:val="0"/>
          <w:sz w:val="24"/>
          <w:szCs w:val="24"/>
        </w:rPr>
        <w:t>(приложение)</w:t>
      </w:r>
    </w:p>
    <w:p w:rsidR="004D348E" w:rsidRDefault="004D348E">
      <w:pPr>
        <w:pStyle w:val="ConsPlusNormal"/>
        <w:jc w:val="center"/>
        <w:rPr>
          <w:rFonts w:ascii="Times New Roman" w:hAnsi="Times New Roman" w:cs="Times New Roman"/>
          <w:b/>
          <w:bCs/>
          <w:sz w:val="24"/>
          <w:szCs w:val="24"/>
        </w:rPr>
      </w:pPr>
    </w:p>
    <w:p w:rsidR="009D39AA" w:rsidRDefault="009D39AA">
      <w:pPr>
        <w:pStyle w:val="ConsPlusNormal"/>
        <w:jc w:val="center"/>
        <w:rPr>
          <w:rFonts w:ascii="Times New Roman" w:hAnsi="Times New Roman" w:cs="Times New Roman"/>
          <w:b/>
          <w:bCs/>
          <w:sz w:val="24"/>
          <w:szCs w:val="24"/>
        </w:rPr>
      </w:pPr>
    </w:p>
    <w:p w:rsidR="009D39AA" w:rsidRDefault="009D39AA">
      <w:pPr>
        <w:pStyle w:val="ConsPlusNormal"/>
        <w:jc w:val="center"/>
        <w:rPr>
          <w:rFonts w:ascii="Times New Roman" w:hAnsi="Times New Roman" w:cs="Times New Roman"/>
          <w:b/>
          <w:bCs/>
          <w:sz w:val="24"/>
          <w:szCs w:val="24"/>
        </w:rPr>
      </w:pPr>
    </w:p>
    <w:p w:rsidR="009D39AA" w:rsidRDefault="009D39AA">
      <w:pPr>
        <w:pStyle w:val="ConsPlusNormal"/>
        <w:jc w:val="center"/>
        <w:rPr>
          <w:rFonts w:ascii="Times New Roman" w:hAnsi="Times New Roman" w:cs="Times New Roman"/>
          <w:b/>
          <w:bCs/>
          <w:sz w:val="24"/>
          <w:szCs w:val="24"/>
        </w:rPr>
      </w:pPr>
    </w:p>
    <w:p w:rsidR="009D39AA" w:rsidRDefault="009D39AA">
      <w:pPr>
        <w:pStyle w:val="ConsPlusNormal"/>
        <w:jc w:val="center"/>
        <w:rPr>
          <w:rFonts w:ascii="Times New Roman" w:hAnsi="Times New Roman" w:cs="Times New Roman"/>
          <w:b/>
          <w:bCs/>
          <w:sz w:val="24"/>
          <w:szCs w:val="24"/>
        </w:rPr>
      </w:pPr>
    </w:p>
    <w:p w:rsidR="009D39AA" w:rsidRDefault="009D39AA">
      <w:pPr>
        <w:pStyle w:val="ConsPlusNormal"/>
        <w:jc w:val="center"/>
        <w:rPr>
          <w:rFonts w:ascii="Times New Roman" w:hAnsi="Times New Roman" w:cs="Times New Roman"/>
          <w:b/>
          <w:bCs/>
          <w:sz w:val="24"/>
          <w:szCs w:val="24"/>
        </w:rPr>
      </w:pPr>
    </w:p>
    <w:p w:rsidR="009D39AA" w:rsidRDefault="009D39AA">
      <w:pPr>
        <w:pStyle w:val="ConsPlusNormal"/>
        <w:jc w:val="center"/>
        <w:rPr>
          <w:rFonts w:ascii="Times New Roman" w:hAnsi="Times New Roman" w:cs="Times New Roman"/>
          <w:b/>
          <w:bCs/>
          <w:sz w:val="24"/>
          <w:szCs w:val="24"/>
        </w:rPr>
      </w:pPr>
    </w:p>
    <w:p w:rsidR="009D39AA" w:rsidRDefault="009D39AA">
      <w:pPr>
        <w:pStyle w:val="ConsPlusNormal"/>
        <w:jc w:val="center"/>
        <w:rPr>
          <w:rFonts w:ascii="Times New Roman" w:hAnsi="Times New Roman" w:cs="Times New Roman"/>
          <w:b/>
          <w:bCs/>
          <w:sz w:val="24"/>
          <w:szCs w:val="24"/>
        </w:rPr>
      </w:pPr>
    </w:p>
    <w:p w:rsidR="00B64388" w:rsidRPr="008B465D" w:rsidRDefault="00B64388" w:rsidP="00B64388">
      <w:pPr>
        <w:pStyle w:val="ConsPlusNormal"/>
        <w:ind w:left="540" w:firstLine="27"/>
        <w:jc w:val="center"/>
        <w:rPr>
          <w:rFonts w:ascii="Times New Roman" w:hAnsi="Times New Roman" w:cs="Times New Roman"/>
          <w:b/>
          <w:bCs/>
          <w:sz w:val="28"/>
          <w:szCs w:val="28"/>
        </w:rPr>
      </w:pPr>
      <w:r w:rsidRPr="008B465D">
        <w:rPr>
          <w:rFonts w:ascii="Times New Roman" w:hAnsi="Times New Roman" w:cs="Times New Roman"/>
          <w:b/>
          <w:bCs/>
          <w:sz w:val="28"/>
          <w:szCs w:val="28"/>
        </w:rPr>
        <w:t xml:space="preserve">АДМИНИСТРАТИВНЫЙ РЕГЛАМЕНТ </w:t>
      </w:r>
    </w:p>
    <w:p w:rsidR="00B64388" w:rsidRDefault="004C128F">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br/>
      </w:r>
      <w:r w:rsidR="00B64388" w:rsidRPr="00B64388">
        <w:rPr>
          <w:rFonts w:ascii="Times New Roman" w:hAnsi="Times New Roman" w:cs="Times New Roman"/>
          <w:b/>
          <w:bCs/>
          <w:sz w:val="24"/>
          <w:szCs w:val="24"/>
        </w:rPr>
        <w:t>администрации Кировского муниципального района Ленинградской области по предоставлению муниципальной услуги</w:t>
      </w:r>
      <w:r w:rsidR="00B64388" w:rsidRPr="00B64388">
        <w:rPr>
          <w:rFonts w:ascii="Times New Roman" w:hAnsi="Times New Roman" w:cs="Times New Roman"/>
          <w:b/>
          <w:bCs/>
          <w:color w:val="943634" w:themeColor="accent2" w:themeShade="BF"/>
          <w:sz w:val="24"/>
          <w:szCs w:val="24"/>
        </w:rPr>
        <w:t xml:space="preserve"> </w:t>
      </w:r>
      <w:r w:rsidRPr="00B64388">
        <w:rPr>
          <w:rFonts w:ascii="Times New Roman" w:hAnsi="Times New Roman" w:cs="Times New Roman"/>
          <w:b/>
          <w:bCs/>
          <w:sz w:val="24"/>
          <w:szCs w:val="24"/>
        </w:rPr>
        <w:t>«Предоставление гражданину в</w:t>
      </w:r>
      <w:r>
        <w:rPr>
          <w:rFonts w:ascii="Times New Roman" w:hAnsi="Times New Roman" w:cs="Times New Roman"/>
          <w:b/>
          <w:bCs/>
          <w:sz w:val="24"/>
          <w:szCs w:val="24"/>
        </w:rPr>
        <w:t xml:space="preserve"> собственность бесплатно земельного участка, находящегося в муниципальной собственности (государственная собственность на который не разграничена</w:t>
      </w:r>
      <w:r w:rsidR="00B64388">
        <w:rPr>
          <w:rFonts w:ascii="Times New Roman" w:hAnsi="Times New Roman" w:cs="Times New Roman"/>
          <w:b/>
          <w:bCs/>
          <w:sz w:val="24"/>
          <w:szCs w:val="24"/>
        </w:rPr>
        <w:t>)</w:t>
      </w:r>
      <w:r>
        <w:rPr>
          <w:rFonts w:ascii="Times New Roman" w:hAnsi="Times New Roman" w:cs="Times New Roman"/>
          <w:b/>
          <w:bCs/>
          <w:sz w:val="24"/>
          <w:szCs w:val="24"/>
        </w:rPr>
        <w:t xml:space="preserve">, на котором </w:t>
      </w:r>
    </w:p>
    <w:p w:rsidR="004D348E" w:rsidRDefault="004C128F">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p>
    <w:p w:rsidR="00B64388" w:rsidRDefault="004C128F">
      <w:pPr>
        <w:pStyle w:val="ConsPlusNormal"/>
        <w:jc w:val="center"/>
        <w:rPr>
          <w:rFonts w:ascii="Times New Roman" w:eastAsiaTheme="minorEastAsia" w:hAnsi="Times New Roman" w:cs="Times New Roman"/>
          <w:sz w:val="24"/>
          <w:szCs w:val="24"/>
        </w:rPr>
      </w:pPr>
      <w:r>
        <w:rPr>
          <w:rFonts w:ascii="Times New Roman" w:hAnsi="Times New Roman" w:cs="Times New Roman"/>
          <w:bCs/>
          <w:sz w:val="24"/>
          <w:szCs w:val="24"/>
        </w:rPr>
        <w:t>Сокращенное наименование: «</w:t>
      </w:r>
      <w:r>
        <w:rPr>
          <w:rFonts w:ascii="Times New Roman" w:eastAsia="Calibri" w:hAnsi="Times New Roman" w:cs="Times New Roman"/>
          <w:sz w:val="24"/>
          <w:szCs w:val="24"/>
        </w:rPr>
        <w:t>П</w:t>
      </w:r>
      <w:r>
        <w:rPr>
          <w:rFonts w:ascii="Times New Roman" w:eastAsiaTheme="minorEastAsia" w:hAnsi="Times New Roman" w:cs="Times New Roman"/>
          <w:sz w:val="24"/>
          <w:szCs w:val="24"/>
        </w:rPr>
        <w:t xml:space="preserve">редоставление гражданину в собственность бесплатно </w:t>
      </w:r>
    </w:p>
    <w:p w:rsidR="004D348E" w:rsidRDefault="004C128F">
      <w:pPr>
        <w:pStyle w:val="ConsPlusNormal"/>
        <w:jc w:val="center"/>
        <w:rPr>
          <w:rFonts w:ascii="Times New Roman" w:hAnsi="Times New Roman" w:cs="Times New Roman"/>
          <w:bCs/>
          <w:sz w:val="24"/>
          <w:szCs w:val="24"/>
        </w:rPr>
      </w:pPr>
      <w:r>
        <w:rPr>
          <w:rFonts w:ascii="Times New Roman" w:eastAsiaTheme="minorEastAsia" w:hAnsi="Times New Roman" w:cs="Times New Roman"/>
          <w:sz w:val="24"/>
          <w:szCs w:val="24"/>
        </w:rPr>
        <w:t>земельного участка, на котором расположен гараж</w:t>
      </w:r>
      <w:r>
        <w:rPr>
          <w:rFonts w:ascii="Times New Roman" w:hAnsi="Times New Roman" w:cs="Times New Roman"/>
          <w:bCs/>
          <w:sz w:val="24"/>
          <w:szCs w:val="24"/>
        </w:rPr>
        <w:t>»</w:t>
      </w:r>
    </w:p>
    <w:p w:rsidR="004D348E" w:rsidRDefault="004C128F">
      <w:pPr>
        <w:pStyle w:val="ConsPlusNormal"/>
        <w:jc w:val="center"/>
        <w:rPr>
          <w:rFonts w:ascii="Times New Roman" w:hAnsi="Times New Roman" w:cs="Times New Roman"/>
          <w:b/>
          <w:bCs/>
          <w:sz w:val="24"/>
          <w:szCs w:val="24"/>
        </w:rPr>
      </w:pPr>
      <w:r>
        <w:rPr>
          <w:rFonts w:ascii="Times New Roman" w:hAnsi="Times New Roman" w:cs="Times New Roman"/>
          <w:bCs/>
          <w:sz w:val="24"/>
          <w:szCs w:val="24"/>
        </w:rPr>
        <w:t xml:space="preserve">(далее – </w:t>
      </w:r>
      <w:r w:rsidR="00B64388">
        <w:rPr>
          <w:rFonts w:ascii="Times New Roman" w:hAnsi="Times New Roman" w:cs="Times New Roman"/>
          <w:bCs/>
          <w:sz w:val="24"/>
          <w:szCs w:val="24"/>
        </w:rPr>
        <w:t xml:space="preserve">Административный </w:t>
      </w:r>
      <w:r>
        <w:rPr>
          <w:rFonts w:ascii="Times New Roman" w:hAnsi="Times New Roman" w:cs="Times New Roman"/>
          <w:bCs/>
          <w:sz w:val="24"/>
          <w:szCs w:val="24"/>
        </w:rPr>
        <w:t>регламент, муниципальная услуга)</w:t>
      </w:r>
    </w:p>
    <w:p w:rsidR="004D348E" w:rsidRDefault="004D348E">
      <w:pPr>
        <w:pStyle w:val="ConsPlusNormal"/>
        <w:jc w:val="center"/>
        <w:rPr>
          <w:rFonts w:ascii="Times New Roman" w:hAnsi="Times New Roman" w:cs="Times New Roman"/>
          <w:bCs/>
          <w:sz w:val="24"/>
          <w:szCs w:val="24"/>
        </w:rPr>
      </w:pPr>
    </w:p>
    <w:p w:rsidR="004D348E" w:rsidRPr="002E5914" w:rsidRDefault="004C128F">
      <w:pPr>
        <w:pStyle w:val="ConsPlusNormal"/>
        <w:jc w:val="center"/>
        <w:outlineLvl w:val="1"/>
        <w:rPr>
          <w:rFonts w:ascii="Times New Roman" w:hAnsi="Times New Roman" w:cs="Times New Roman"/>
          <w:b/>
          <w:sz w:val="28"/>
          <w:szCs w:val="28"/>
        </w:rPr>
      </w:pPr>
      <w:r w:rsidRPr="002E5914">
        <w:rPr>
          <w:rFonts w:ascii="Times New Roman" w:hAnsi="Times New Roman" w:cs="Times New Roman"/>
          <w:b/>
          <w:sz w:val="28"/>
          <w:szCs w:val="28"/>
        </w:rPr>
        <w:t>1. Общие положения</w:t>
      </w:r>
    </w:p>
    <w:p w:rsidR="004D348E" w:rsidRPr="002E5914" w:rsidRDefault="004D348E">
      <w:pPr>
        <w:pStyle w:val="ConsPlusNormal"/>
        <w:rPr>
          <w:rFonts w:ascii="Times New Roman" w:hAnsi="Times New Roman" w:cs="Times New Roman"/>
          <w:sz w:val="28"/>
          <w:szCs w:val="28"/>
        </w:rPr>
      </w:pPr>
    </w:p>
    <w:p w:rsidR="004D348E" w:rsidRPr="002E5914" w:rsidRDefault="004C128F">
      <w:pPr>
        <w:ind w:firstLine="567"/>
        <w:rPr>
          <w:rFonts w:eastAsiaTheme="minorHAnsi"/>
          <w:color w:val="000000"/>
          <w:sz w:val="28"/>
          <w:szCs w:val="28"/>
          <w:lang w:eastAsia="en-US"/>
        </w:rPr>
      </w:pPr>
      <w:r w:rsidRPr="002E5914">
        <w:rPr>
          <w:rFonts w:eastAsiaTheme="minorHAnsi"/>
          <w:color w:val="000000"/>
          <w:sz w:val="28"/>
          <w:szCs w:val="28"/>
          <w:lang w:eastAsia="en-US"/>
        </w:rPr>
        <w:t>1.1. Предмет регулирования.</w:t>
      </w:r>
    </w:p>
    <w:p w:rsidR="004D348E" w:rsidRPr="002E5914" w:rsidRDefault="004C128F">
      <w:pPr>
        <w:ind w:firstLine="567"/>
        <w:rPr>
          <w:rFonts w:eastAsiaTheme="minorHAnsi"/>
          <w:color w:val="000000"/>
          <w:sz w:val="28"/>
          <w:szCs w:val="28"/>
          <w:lang w:eastAsia="en-US"/>
        </w:rPr>
      </w:pPr>
      <w:r w:rsidRPr="002E5914">
        <w:rPr>
          <w:rFonts w:eastAsiaTheme="minorHAnsi"/>
          <w:color w:val="000000"/>
          <w:sz w:val="28"/>
          <w:szCs w:val="28"/>
          <w:lang w:eastAsia="en-US"/>
        </w:rPr>
        <w:t>Регламент устанавливает порядок и стандарт предоставления муниципальной услуги.</w:t>
      </w:r>
    </w:p>
    <w:p w:rsidR="004D348E" w:rsidRPr="002E5914" w:rsidRDefault="004C128F">
      <w:pPr>
        <w:ind w:firstLine="567"/>
        <w:rPr>
          <w:rFonts w:eastAsiaTheme="minorHAnsi"/>
          <w:color w:val="000000"/>
          <w:sz w:val="28"/>
          <w:szCs w:val="28"/>
          <w:lang w:eastAsia="en-US"/>
        </w:rPr>
      </w:pPr>
      <w:r w:rsidRPr="002E5914">
        <w:rPr>
          <w:rFonts w:eastAsiaTheme="minorHAnsi"/>
          <w:color w:val="000000"/>
          <w:sz w:val="28"/>
          <w:szCs w:val="28"/>
          <w:lang w:eastAsia="en-US"/>
        </w:rPr>
        <w:t>1.2. Круг заявителей.</w:t>
      </w:r>
    </w:p>
    <w:p w:rsidR="004D348E" w:rsidRPr="002E5914" w:rsidRDefault="004C128F">
      <w:pPr>
        <w:ind w:firstLine="567"/>
        <w:jc w:val="both"/>
        <w:rPr>
          <w:rFonts w:eastAsiaTheme="minorHAnsi"/>
          <w:color w:val="000000"/>
          <w:sz w:val="28"/>
          <w:szCs w:val="28"/>
          <w:lang w:eastAsia="en-US"/>
        </w:rPr>
      </w:pPr>
      <w:r w:rsidRPr="002E5914">
        <w:rPr>
          <w:rFonts w:eastAsiaTheme="minorHAnsi"/>
          <w:color w:val="000000"/>
          <w:sz w:val="28"/>
          <w:szCs w:val="28"/>
          <w:lang w:eastAsia="en-US"/>
        </w:rPr>
        <w:t>Муниципальная услуга предоставляется:</w:t>
      </w:r>
    </w:p>
    <w:p w:rsidR="004D348E" w:rsidRPr="002E5914" w:rsidRDefault="004C128F">
      <w:pPr>
        <w:ind w:firstLine="540"/>
        <w:jc w:val="both"/>
        <w:rPr>
          <w:sz w:val="28"/>
          <w:szCs w:val="28"/>
        </w:rPr>
      </w:pPr>
      <w:r w:rsidRPr="002E5914">
        <w:rPr>
          <w:rFonts w:eastAsiaTheme="minorHAnsi"/>
          <w:color w:val="000000"/>
          <w:sz w:val="28"/>
          <w:szCs w:val="28"/>
          <w:lang w:eastAsia="en-US"/>
        </w:rPr>
        <w:t>1.2.1. физическим лицам - г</w:t>
      </w:r>
      <w:r w:rsidRPr="002E5914">
        <w:rPr>
          <w:sz w:val="28"/>
          <w:szCs w:val="28"/>
        </w:rPr>
        <w:t xml:space="preserve">ражданам, использующим гараж, являющийся объектом капитального строительства, возведенный до дня введения в действие Градостроительного </w:t>
      </w:r>
      <w:hyperlink r:id="rId8" w:tooltip="consultantplus://offline/ref=95194AE3C9DA1A3F57DD82EB1B781EEA1C0B4474F216EE28D60E7DAD5AA4D6AEFCAD28579C8A4F709A99CF4A9Cd7S1H" w:history="1">
        <w:r w:rsidRPr="002E5914">
          <w:rPr>
            <w:sz w:val="28"/>
            <w:szCs w:val="28"/>
          </w:rPr>
          <w:t>кодекса</w:t>
        </w:r>
      </w:hyperlink>
      <w:r w:rsidRPr="002E5914">
        <w:rPr>
          <w:sz w:val="28"/>
          <w:szCs w:val="28"/>
        </w:rP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p>
    <w:p w:rsidR="004D348E" w:rsidRPr="002E5914" w:rsidRDefault="004C128F">
      <w:pPr>
        <w:ind w:firstLine="540"/>
        <w:jc w:val="both"/>
        <w:rPr>
          <w:sz w:val="28"/>
          <w:szCs w:val="28"/>
        </w:rPr>
      </w:pPr>
      <w:r w:rsidRPr="002E5914">
        <w:rPr>
          <w:sz w:val="28"/>
          <w:szCs w:val="28"/>
        </w:rPr>
        <w:t>1) земельный участок для размещения гаража был предоставлен гражданину или передан ему какой-либо организацией (в том числе</w:t>
      </w:r>
      <w:r w:rsidR="00B64388" w:rsidRPr="002E5914">
        <w:rPr>
          <w:sz w:val="28"/>
          <w:szCs w:val="28"/>
        </w:rPr>
        <w:t>,</w:t>
      </w:r>
      <w:r w:rsidRPr="002E5914">
        <w:rPr>
          <w:sz w:val="28"/>
          <w:szCs w:val="28"/>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4D348E" w:rsidRPr="002E5914" w:rsidRDefault="004C128F">
      <w:pPr>
        <w:ind w:firstLine="540"/>
        <w:jc w:val="both"/>
        <w:rPr>
          <w:sz w:val="28"/>
          <w:szCs w:val="28"/>
        </w:rPr>
      </w:pPr>
      <w:r w:rsidRPr="002E5914">
        <w:rPr>
          <w:sz w:val="28"/>
          <w:szCs w:val="28"/>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w:t>
      </w:r>
      <w:r w:rsidRPr="002E5914">
        <w:rPr>
          <w:sz w:val="28"/>
          <w:szCs w:val="28"/>
        </w:rPr>
        <w:lastRenderedPageBreak/>
        <w:t>на основании решения общего собрания членов гаражного кооператива либо иного документа, устанавливающего такое распределение.</w:t>
      </w:r>
    </w:p>
    <w:p w:rsidR="004D348E" w:rsidRPr="002E5914" w:rsidRDefault="004C128F">
      <w:pPr>
        <w:ind w:firstLine="540"/>
        <w:jc w:val="both"/>
        <w:rPr>
          <w:sz w:val="28"/>
          <w:szCs w:val="28"/>
        </w:rPr>
      </w:pPr>
      <w:r w:rsidRPr="002E5914">
        <w:rPr>
          <w:sz w:val="28"/>
          <w:szCs w:val="28"/>
        </w:rPr>
        <w:t>1.2.2. Наследник гражданина, указанного в п. 1.2.1</w:t>
      </w:r>
      <w:r w:rsidR="00B64388" w:rsidRPr="002E5914">
        <w:rPr>
          <w:sz w:val="28"/>
          <w:szCs w:val="28"/>
        </w:rPr>
        <w:t>.</w:t>
      </w:r>
      <w:r w:rsidRPr="002E5914">
        <w:rPr>
          <w:sz w:val="28"/>
          <w:szCs w:val="28"/>
        </w:rPr>
        <w:t xml:space="preserve"> регламента.</w:t>
      </w:r>
    </w:p>
    <w:p w:rsidR="004D348E" w:rsidRPr="002E5914" w:rsidRDefault="004C128F">
      <w:pPr>
        <w:ind w:firstLine="540"/>
        <w:jc w:val="both"/>
        <w:rPr>
          <w:sz w:val="28"/>
          <w:szCs w:val="28"/>
        </w:rPr>
      </w:pPr>
      <w:r w:rsidRPr="002E5914">
        <w:rPr>
          <w:sz w:val="28"/>
          <w:szCs w:val="28"/>
        </w:rPr>
        <w:t>1.2.3. Физическое лицо, являющееся приобретателем гаража у гражданина, указанного в п.1.2.1 регламента.</w:t>
      </w:r>
    </w:p>
    <w:p w:rsidR="004D348E" w:rsidRPr="002E5914" w:rsidRDefault="004C128F">
      <w:pPr>
        <w:ind w:firstLine="540"/>
        <w:jc w:val="both"/>
        <w:rPr>
          <w:sz w:val="28"/>
          <w:szCs w:val="28"/>
        </w:rPr>
      </w:pPr>
      <w:r w:rsidRPr="002E5914">
        <w:rPr>
          <w:sz w:val="28"/>
          <w:szCs w:val="28"/>
        </w:rPr>
        <w:t>1.2.4. Гражданин, указанный в пункте 1.2.1</w:t>
      </w:r>
      <w:r w:rsidR="00B64388" w:rsidRPr="002E5914">
        <w:rPr>
          <w:sz w:val="28"/>
          <w:szCs w:val="28"/>
        </w:rPr>
        <w:t>.</w:t>
      </w:r>
      <w:r w:rsidRPr="002E5914">
        <w:rPr>
          <w:sz w:val="28"/>
          <w:szCs w:val="28"/>
        </w:rPr>
        <w:t xml:space="preserve">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4D348E" w:rsidRPr="002E5914" w:rsidRDefault="004C128F">
      <w:pPr>
        <w:ind w:firstLine="567"/>
        <w:jc w:val="both"/>
        <w:rPr>
          <w:rFonts w:eastAsiaTheme="minorHAnsi"/>
          <w:color w:val="000000"/>
          <w:sz w:val="28"/>
          <w:szCs w:val="28"/>
          <w:lang w:eastAsia="en-US"/>
        </w:rPr>
      </w:pPr>
      <w:r w:rsidRPr="002E5914">
        <w:rPr>
          <w:sz w:val="28"/>
          <w:szCs w:val="28"/>
        </w:rPr>
        <w:t>1.2.5. 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rsidRPr="002E5914">
        <w:rPr>
          <w:rFonts w:eastAsiaTheme="minorHAnsi"/>
          <w:color w:val="000000"/>
          <w:sz w:val="28"/>
          <w:szCs w:val="28"/>
          <w:lang w:eastAsia="en-US"/>
        </w:rPr>
        <w:t xml:space="preserve"> (далее – заявитель).</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Представлять интересы заявителя имеют право:</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от имени физических лиц:</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B64388" w:rsidRPr="002E5914" w:rsidRDefault="004C128F">
      <w:pPr>
        <w:pStyle w:val="ConsPlusNormal"/>
        <w:ind w:firstLine="567"/>
        <w:jc w:val="both"/>
        <w:rPr>
          <w:rFonts w:ascii="Times New Roman" w:hAnsi="Times New Roman" w:cs="Times New Roman"/>
          <w:sz w:val="28"/>
          <w:szCs w:val="28"/>
          <w:lang w:eastAsia="en-US"/>
        </w:rPr>
      </w:pPr>
      <w:r w:rsidRPr="002E5914">
        <w:rPr>
          <w:rFonts w:ascii="Times New Roman" w:hAnsi="Times New Roman" w:cs="Times New Roman"/>
          <w:sz w:val="28"/>
          <w:szCs w:val="28"/>
          <w:lang w:eastAsia="en-US"/>
        </w:rPr>
        <w:t>В</w:t>
      </w:r>
      <w:r w:rsidR="00B64388" w:rsidRPr="002E5914">
        <w:rPr>
          <w:rFonts w:ascii="Times New Roman" w:hAnsi="Times New Roman" w:cs="Times New Roman"/>
          <w:sz w:val="28"/>
          <w:szCs w:val="28"/>
          <w:lang w:eastAsia="en-US"/>
        </w:rPr>
        <w:t xml:space="preserve"> </w:t>
      </w:r>
      <w:r w:rsidRPr="002E5914">
        <w:rPr>
          <w:rFonts w:ascii="Times New Roman" w:hAnsi="Times New Roman" w:cs="Times New Roman"/>
          <w:sz w:val="28"/>
          <w:szCs w:val="28"/>
          <w:lang w:eastAsia="en-US"/>
        </w:rPr>
        <w:t>качестве уполномоченного представителя заявителя может быть лицо, указанное в</w:t>
      </w:r>
      <w:r w:rsidR="00B64388" w:rsidRPr="002E5914">
        <w:rPr>
          <w:rFonts w:ascii="Times New Roman" w:hAnsi="Times New Roman" w:cs="Times New Roman"/>
          <w:sz w:val="28"/>
          <w:szCs w:val="28"/>
        </w:rPr>
        <w:t xml:space="preserve"> </w:t>
      </w:r>
      <w:r w:rsidR="00B64388" w:rsidRPr="002E5914">
        <w:rPr>
          <w:rFonts w:ascii="Times New Roman" w:hAnsi="Times New Roman" w:cs="Times New Roman"/>
          <w:sz w:val="28"/>
          <w:szCs w:val="28"/>
          <w:lang w:eastAsia="en-US"/>
        </w:rPr>
        <w:t>части 2 статьи 5 Федерального закона от 27.07.2010 № 210-ФЗ «Об организации предоставления государственных и муниципальных услуг».</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1.3. Муниципальная услуга предоставляется в соответствии с категориями (признаками) заявителей, сведения о которых размещаются в федеральной государс</w:t>
      </w:r>
      <w:r w:rsidR="00B64388" w:rsidRPr="002E5914">
        <w:rPr>
          <w:rFonts w:ascii="Times New Roman" w:hAnsi="Times New Roman" w:cs="Times New Roman"/>
          <w:sz w:val="28"/>
          <w:szCs w:val="28"/>
        </w:rPr>
        <w:t>твенной информационной системе «</w:t>
      </w:r>
      <w:r w:rsidRPr="002E5914">
        <w:rPr>
          <w:rFonts w:ascii="Times New Roman" w:hAnsi="Times New Roman" w:cs="Times New Roman"/>
          <w:sz w:val="28"/>
          <w:szCs w:val="28"/>
        </w:rPr>
        <w:t xml:space="preserve">Федеральный реестр государственных </w:t>
      </w:r>
      <w:r w:rsidR="00B64388" w:rsidRPr="002E5914">
        <w:rPr>
          <w:rFonts w:ascii="Times New Roman" w:hAnsi="Times New Roman" w:cs="Times New Roman"/>
          <w:sz w:val="28"/>
          <w:szCs w:val="28"/>
        </w:rPr>
        <w:t>и муниципальных услуг (функций)»</w:t>
      </w:r>
      <w:r w:rsidRPr="002E5914">
        <w:rPr>
          <w:rFonts w:ascii="Times New Roman" w:hAnsi="Times New Roman" w:cs="Times New Roman"/>
          <w:sz w:val="28"/>
          <w:szCs w:val="28"/>
        </w:rPr>
        <w:t xml:space="preserve"> (далее – реестр услуг) и в федеральной государственной информационной системе "Единый портал государственных </w:t>
      </w:r>
      <w:r w:rsidR="00B64388" w:rsidRPr="002E5914">
        <w:rPr>
          <w:rFonts w:ascii="Times New Roman" w:hAnsi="Times New Roman" w:cs="Times New Roman"/>
          <w:sz w:val="28"/>
          <w:szCs w:val="28"/>
        </w:rPr>
        <w:t>и муниципальных услуг (функций)»</w:t>
      </w:r>
      <w:r w:rsidRPr="002E5914">
        <w:rPr>
          <w:rFonts w:ascii="Times New Roman" w:hAnsi="Times New Roman" w:cs="Times New Roman"/>
          <w:sz w:val="28"/>
          <w:szCs w:val="28"/>
        </w:rPr>
        <w:t xml:space="preserve"> (далее – Единый портал, ЕПГУ). </w:t>
      </w:r>
    </w:p>
    <w:p w:rsidR="00B64388" w:rsidRPr="002E5914" w:rsidRDefault="00B64388" w:rsidP="00B64388">
      <w:pPr>
        <w:pStyle w:val="ConsPlusNormal"/>
        <w:ind w:firstLine="567"/>
        <w:jc w:val="center"/>
        <w:rPr>
          <w:rFonts w:ascii="Times New Roman" w:hAnsi="Times New Roman" w:cs="Times New Roman"/>
          <w:b/>
          <w:sz w:val="28"/>
          <w:szCs w:val="28"/>
        </w:rPr>
      </w:pPr>
    </w:p>
    <w:p w:rsidR="004D348E" w:rsidRPr="002E5914" w:rsidRDefault="004C128F" w:rsidP="00B64388">
      <w:pPr>
        <w:pStyle w:val="ConsPlusNormal"/>
        <w:ind w:firstLine="567"/>
        <w:jc w:val="center"/>
        <w:rPr>
          <w:rFonts w:ascii="Times New Roman" w:hAnsi="Times New Roman" w:cs="Times New Roman"/>
          <w:b/>
          <w:sz w:val="28"/>
          <w:szCs w:val="28"/>
        </w:rPr>
      </w:pPr>
      <w:r w:rsidRPr="002E5914">
        <w:rPr>
          <w:rFonts w:ascii="Times New Roman" w:hAnsi="Times New Roman" w:cs="Times New Roman"/>
          <w:b/>
          <w:sz w:val="28"/>
          <w:szCs w:val="28"/>
        </w:rPr>
        <w:t>2. Стандарт предоставления муниципальной услуги</w:t>
      </w:r>
    </w:p>
    <w:p w:rsidR="004D348E" w:rsidRPr="002E5914" w:rsidRDefault="004D348E">
      <w:pPr>
        <w:pStyle w:val="ConsPlusNormal"/>
        <w:ind w:firstLine="567"/>
        <w:jc w:val="both"/>
        <w:rPr>
          <w:rFonts w:ascii="Times New Roman" w:hAnsi="Times New Roman" w:cs="Times New Roman"/>
          <w:sz w:val="28"/>
          <w:szCs w:val="28"/>
        </w:rPr>
      </w:pP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2.1. Наименование муниципальной услуги: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Предоставление гражданину в собственность бесплатно земельного участка, находящегося в муниципальной собственности (государственная </w:t>
      </w:r>
      <w:r w:rsidRPr="002E5914">
        <w:rPr>
          <w:rFonts w:ascii="Times New Roman" w:hAnsi="Times New Roman" w:cs="Times New Roman"/>
          <w:sz w:val="28"/>
          <w:szCs w:val="28"/>
        </w:rPr>
        <w:lastRenderedPageBreak/>
        <w:t>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(сокращенное наименование:</w:t>
      </w:r>
      <w:r w:rsidR="006367BE" w:rsidRPr="002E5914">
        <w:rPr>
          <w:rFonts w:ascii="Times New Roman" w:hAnsi="Times New Roman" w:cs="Times New Roman"/>
          <w:sz w:val="28"/>
          <w:szCs w:val="28"/>
        </w:rPr>
        <w:t xml:space="preserve"> </w:t>
      </w:r>
      <w:r w:rsidRPr="002E5914">
        <w:rPr>
          <w:rFonts w:ascii="Times New Roman" w:eastAsia="Calibri" w:hAnsi="Times New Roman" w:cs="Times New Roman"/>
          <w:sz w:val="28"/>
          <w:szCs w:val="28"/>
        </w:rPr>
        <w:t>П</w:t>
      </w:r>
      <w:r w:rsidRPr="002E5914">
        <w:rPr>
          <w:rFonts w:ascii="Times New Roman" w:eastAsiaTheme="minorEastAsia" w:hAnsi="Times New Roman" w:cs="Times New Roman"/>
          <w:sz w:val="28"/>
          <w:szCs w:val="28"/>
        </w:rPr>
        <w:t>редоставление гражданину в собственность бесплатно земельного участка, на котором расположен гараж</w:t>
      </w:r>
      <w:r w:rsidRPr="002E5914">
        <w:rPr>
          <w:rFonts w:ascii="Times New Roman" w:hAnsi="Times New Roman" w:cs="Times New Roman"/>
          <w:sz w:val="28"/>
          <w:szCs w:val="28"/>
        </w:rPr>
        <w:t>).</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2.2. Наименование органа, предоставляющего муниципальную услугу.</w:t>
      </w:r>
    </w:p>
    <w:p w:rsidR="004D348E" w:rsidRPr="002E5914" w:rsidRDefault="00B34A52">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Муниципальную услугу предоставляет администрация Кировского муниципального района Ленинградской области (далее - Администрация), посредством органа, ответственного за предоставление муниципальной услуги – Комитета по управлению муниципальным имуществом администрации Кировского муниципального района Ленинградской области  (далее – КУМИ).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2.3. Результат предоставления муниципальной услуги.</w:t>
      </w:r>
    </w:p>
    <w:p w:rsidR="004D348E" w:rsidRPr="002E5914" w:rsidRDefault="004C128F">
      <w:pPr>
        <w:ind w:firstLine="709"/>
        <w:jc w:val="both"/>
        <w:rPr>
          <w:rFonts w:eastAsiaTheme="minorHAnsi"/>
          <w:sz w:val="28"/>
          <w:szCs w:val="28"/>
          <w:lang w:eastAsia="en-US"/>
        </w:rPr>
      </w:pPr>
      <w:r w:rsidRPr="002E5914">
        <w:rPr>
          <w:rFonts w:eastAsiaTheme="minorHAnsi"/>
          <w:sz w:val="28"/>
          <w:szCs w:val="28"/>
          <w:lang w:eastAsia="en-US"/>
        </w:rPr>
        <w:t>Результатом предоставления услуги является:</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решение о предоставлении в собственность бесплатно земельного участка, на котором расположен гараж (приложение</w:t>
      </w:r>
      <w:r w:rsidR="00B34A52" w:rsidRPr="002E5914">
        <w:rPr>
          <w:rFonts w:ascii="Times New Roman" w:hAnsi="Times New Roman" w:cs="Times New Roman"/>
          <w:sz w:val="28"/>
          <w:szCs w:val="28"/>
        </w:rPr>
        <w:t xml:space="preserve"> № 2 к настоящему А</w:t>
      </w:r>
      <w:r w:rsidRPr="002E5914">
        <w:rPr>
          <w:rFonts w:ascii="Times New Roman" w:hAnsi="Times New Roman" w:cs="Times New Roman"/>
          <w:sz w:val="28"/>
          <w:szCs w:val="28"/>
        </w:rPr>
        <w:t>дминистративному регламенту);</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решение об отказе в предоставлении муниципальной услуг</w:t>
      </w:r>
      <w:r w:rsidR="00B34A52" w:rsidRPr="002E5914">
        <w:rPr>
          <w:rFonts w:ascii="Times New Roman" w:hAnsi="Times New Roman" w:cs="Times New Roman"/>
          <w:sz w:val="28"/>
          <w:szCs w:val="28"/>
        </w:rPr>
        <w:t>и (приложение № 4 к настоящему А</w:t>
      </w:r>
      <w:r w:rsidRPr="002E5914">
        <w:rPr>
          <w:rFonts w:ascii="Times New Roman" w:hAnsi="Times New Roman" w:cs="Times New Roman"/>
          <w:sz w:val="28"/>
          <w:szCs w:val="28"/>
        </w:rPr>
        <w:t>дминистративному регламенту).</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1) при личной явке:</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в филиалах, отделах, удаленных рабочих местах ГБУ ЛО «МФЦ»;</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 без личной явки: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почтовым отправлением;</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в электронной форме через личный кабинет заявителя на Портале государственных и муниципальных услуг Ленинградской области (далее – ПГУ ЛО)/ЕПГУ (при технической реализации).</w:t>
      </w:r>
    </w:p>
    <w:p w:rsidR="004D348E" w:rsidRPr="002E5914" w:rsidRDefault="004D348E">
      <w:pPr>
        <w:pStyle w:val="ConsPlusNormal"/>
        <w:ind w:firstLine="567"/>
        <w:jc w:val="both"/>
        <w:rPr>
          <w:rFonts w:ascii="Times New Roman" w:hAnsi="Times New Roman" w:cs="Times New Roman"/>
          <w:sz w:val="28"/>
          <w:szCs w:val="28"/>
        </w:rPr>
      </w:pP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2.4. Срок предоставления муниципальной услуги.</w:t>
      </w:r>
    </w:p>
    <w:p w:rsidR="004D348E" w:rsidRPr="002E5914" w:rsidRDefault="004C128F">
      <w:pPr>
        <w:pStyle w:val="ConsPlusNormal"/>
        <w:ind w:firstLine="567"/>
        <w:jc w:val="both"/>
        <w:rPr>
          <w:rFonts w:ascii="Times New Roman" w:hAnsi="Times New Roman" w:cs="Times New Roman"/>
          <w:sz w:val="28"/>
          <w:szCs w:val="28"/>
          <w:highlight w:val="white"/>
        </w:rPr>
      </w:pPr>
      <w:r w:rsidRPr="002E5914">
        <w:rPr>
          <w:rFonts w:ascii="Times New Roman" w:hAnsi="Times New Roman" w:cs="Times New Roman"/>
          <w:sz w:val="28"/>
          <w:szCs w:val="28"/>
        </w:rPr>
        <w:t xml:space="preserve">Максимальный срок предоставления муниципальной </w:t>
      </w:r>
      <w:r w:rsidRPr="002E5914">
        <w:rPr>
          <w:rFonts w:ascii="Times New Roman" w:hAnsi="Times New Roman" w:cs="Times New Roman"/>
          <w:sz w:val="28"/>
          <w:szCs w:val="28"/>
          <w:highlight w:val="white"/>
        </w:rPr>
        <w:t>услуги составляет не более 20</w:t>
      </w:r>
      <w:r w:rsidR="00680F2E" w:rsidRPr="002E5914">
        <w:rPr>
          <w:rFonts w:ascii="Times New Roman" w:hAnsi="Times New Roman" w:cs="Times New Roman"/>
          <w:sz w:val="28"/>
          <w:szCs w:val="28"/>
          <w:highlight w:val="white"/>
        </w:rPr>
        <w:t xml:space="preserve"> календарных</w:t>
      </w:r>
      <w:r w:rsidRPr="002E5914">
        <w:rPr>
          <w:rFonts w:ascii="Times New Roman" w:hAnsi="Times New Roman" w:cs="Times New Roman"/>
          <w:sz w:val="28"/>
          <w:szCs w:val="28"/>
          <w:highlight w:val="white"/>
        </w:rPr>
        <w:t xml:space="preserve"> дней со дня регистрации заявления в </w:t>
      </w:r>
      <w:r w:rsidR="00680F2E" w:rsidRPr="002E5914">
        <w:rPr>
          <w:rFonts w:ascii="Times New Roman" w:hAnsi="Times New Roman" w:cs="Times New Roman"/>
          <w:sz w:val="28"/>
          <w:szCs w:val="28"/>
        </w:rPr>
        <w:t>Администрацию</w:t>
      </w:r>
      <w:r w:rsidRPr="002E5914">
        <w:rPr>
          <w:rFonts w:ascii="Times New Roman" w:hAnsi="Times New Roman" w:cs="Times New Roman"/>
          <w:sz w:val="28"/>
          <w:szCs w:val="28"/>
          <w:highlight w:val="white"/>
        </w:rPr>
        <w:t xml:space="preserve">. </w:t>
      </w:r>
    </w:p>
    <w:p w:rsidR="004D348E" w:rsidRPr="002E5914" w:rsidRDefault="004C128F">
      <w:pPr>
        <w:pStyle w:val="ConsPlusNormal"/>
        <w:ind w:firstLine="567"/>
        <w:jc w:val="both"/>
        <w:rPr>
          <w:rFonts w:ascii="Times New Roman" w:hAnsi="Times New Roman" w:cs="Times New Roman"/>
          <w:sz w:val="28"/>
          <w:szCs w:val="28"/>
          <w:highlight w:val="white"/>
        </w:rPr>
      </w:pPr>
      <w:r w:rsidRPr="002E5914">
        <w:rPr>
          <w:rFonts w:ascii="Times New Roman" w:hAnsi="Times New Roman" w:cs="Times New Roman"/>
          <w:sz w:val="28"/>
          <w:szCs w:val="28"/>
          <w:highlight w:val="white"/>
        </w:rPr>
        <w:t xml:space="preserve">2.4.1. Срок принятия решения об отказе, при отсутствии права на получение муниципальной услуги – </w:t>
      </w:r>
      <w:r w:rsidR="00680F2E" w:rsidRPr="002E5914">
        <w:rPr>
          <w:rFonts w:ascii="Times New Roman" w:hAnsi="Times New Roman" w:cs="Times New Roman"/>
          <w:sz w:val="28"/>
          <w:szCs w:val="28"/>
          <w:highlight w:val="white"/>
        </w:rPr>
        <w:t>20 календарных</w:t>
      </w:r>
      <w:r w:rsidRPr="002E5914">
        <w:rPr>
          <w:rFonts w:ascii="Times New Roman" w:hAnsi="Times New Roman" w:cs="Times New Roman"/>
          <w:sz w:val="28"/>
          <w:szCs w:val="28"/>
          <w:highlight w:val="white"/>
        </w:rPr>
        <w:t xml:space="preserve"> дней</w:t>
      </w:r>
      <w:r w:rsidR="00680F2E" w:rsidRPr="002E5914">
        <w:rPr>
          <w:rFonts w:ascii="Times New Roman" w:hAnsi="Times New Roman" w:cs="Times New Roman"/>
          <w:sz w:val="28"/>
          <w:szCs w:val="28"/>
          <w:highlight w:val="white"/>
        </w:rPr>
        <w:t xml:space="preserve"> </w:t>
      </w:r>
      <w:r w:rsidRPr="002E5914">
        <w:rPr>
          <w:rFonts w:ascii="Times New Roman" w:hAnsi="Times New Roman" w:cs="Times New Roman"/>
          <w:sz w:val="28"/>
          <w:szCs w:val="28"/>
          <w:highlight w:val="white"/>
        </w:rPr>
        <w:t>со дня регистрации заявления.</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highlight w:val="white"/>
        </w:rPr>
        <w:t>2.5. Размер платы, взимаемой с заявителя при предоставлении</w:t>
      </w:r>
      <w:r w:rsidRPr="002E5914">
        <w:rPr>
          <w:rFonts w:ascii="Times New Roman" w:hAnsi="Times New Roman" w:cs="Times New Roman"/>
          <w:sz w:val="28"/>
          <w:szCs w:val="28"/>
        </w:rPr>
        <w:t xml:space="preserve"> муниципальной услуги, и способы ее взимания.</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Муниципальная услуга предоставляется бесплатно.</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Максимальный срок ожидания в очереди при подаче запроса о предоставлении муниципальной услуги и при получении результата </w:t>
      </w:r>
      <w:r w:rsidRPr="002E5914">
        <w:rPr>
          <w:rFonts w:ascii="Times New Roman" w:hAnsi="Times New Roman" w:cs="Times New Roman"/>
          <w:sz w:val="28"/>
          <w:szCs w:val="28"/>
        </w:rPr>
        <w:lastRenderedPageBreak/>
        <w:t>предоставления муниципальной услуги составляет не более 15 минут.</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2.7. Срок регистрации </w:t>
      </w:r>
      <w:r w:rsidR="00680F2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заявителя о предоставлении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 при направлении </w:t>
      </w:r>
      <w:r w:rsidR="00680F2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почтовой связью в </w:t>
      </w:r>
      <w:r w:rsidR="00680F2E" w:rsidRPr="002E5914">
        <w:rPr>
          <w:rFonts w:ascii="Times New Roman" w:hAnsi="Times New Roman" w:cs="Times New Roman"/>
          <w:sz w:val="28"/>
          <w:szCs w:val="28"/>
        </w:rPr>
        <w:t xml:space="preserve">Администрацию </w:t>
      </w:r>
      <w:r w:rsidRPr="002E5914">
        <w:rPr>
          <w:rFonts w:ascii="Times New Roman" w:hAnsi="Times New Roman" w:cs="Times New Roman"/>
          <w:sz w:val="28"/>
          <w:szCs w:val="28"/>
        </w:rPr>
        <w:t xml:space="preserve">- в день поступления </w:t>
      </w:r>
      <w:r w:rsidR="00680F2E" w:rsidRPr="002E5914">
        <w:rPr>
          <w:rFonts w:ascii="Times New Roman" w:hAnsi="Times New Roman" w:cs="Times New Roman"/>
          <w:sz w:val="28"/>
          <w:szCs w:val="28"/>
        </w:rPr>
        <w:t>заявления</w:t>
      </w:r>
      <w:r w:rsidRPr="002E5914">
        <w:rPr>
          <w:rFonts w:ascii="Times New Roman" w:hAnsi="Times New Roman" w:cs="Times New Roman"/>
          <w:sz w:val="28"/>
          <w:szCs w:val="28"/>
        </w:rPr>
        <w:t>;</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 при направлении </w:t>
      </w:r>
      <w:r w:rsidR="00680F2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на бумажном носителе из МФЦ в </w:t>
      </w:r>
      <w:r w:rsidR="00680F2E" w:rsidRPr="002E5914">
        <w:rPr>
          <w:rFonts w:ascii="Times New Roman" w:hAnsi="Times New Roman" w:cs="Times New Roman"/>
          <w:sz w:val="28"/>
          <w:szCs w:val="28"/>
        </w:rPr>
        <w:t>Администрацию</w:t>
      </w:r>
      <w:r w:rsidRPr="002E5914">
        <w:rPr>
          <w:rFonts w:ascii="Times New Roman" w:hAnsi="Times New Roman" w:cs="Times New Roman"/>
          <w:sz w:val="28"/>
          <w:szCs w:val="28"/>
        </w:rPr>
        <w:t xml:space="preserve"> - в день передачи документов из МФЦ в </w:t>
      </w:r>
      <w:r w:rsidR="00680F2E" w:rsidRPr="002E5914">
        <w:rPr>
          <w:rFonts w:ascii="Times New Roman" w:hAnsi="Times New Roman" w:cs="Times New Roman"/>
          <w:sz w:val="28"/>
          <w:szCs w:val="28"/>
        </w:rPr>
        <w:t>Администрацию</w:t>
      </w:r>
      <w:r w:rsidRPr="002E5914">
        <w:rPr>
          <w:rFonts w:ascii="Times New Roman" w:hAnsi="Times New Roman" w:cs="Times New Roman"/>
          <w:sz w:val="28"/>
          <w:szCs w:val="28"/>
        </w:rPr>
        <w:t>;</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 при направлении </w:t>
      </w:r>
      <w:r w:rsidR="00680F2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в форме электронного документа посредством ЕПГУ или ПГУ ЛО, сайта </w:t>
      </w:r>
      <w:r w:rsidR="00680F2E" w:rsidRPr="002E5914">
        <w:rPr>
          <w:rFonts w:ascii="Times New Roman" w:hAnsi="Times New Roman" w:cs="Times New Roman"/>
          <w:sz w:val="28"/>
          <w:szCs w:val="28"/>
        </w:rPr>
        <w:t xml:space="preserve">Администрации </w:t>
      </w:r>
      <w:r w:rsidRPr="002E5914">
        <w:rPr>
          <w:rFonts w:ascii="Times New Roman" w:hAnsi="Times New Roman" w:cs="Times New Roman"/>
          <w:sz w:val="28"/>
          <w:szCs w:val="28"/>
        </w:rPr>
        <w:t xml:space="preserve">(при наличии технической возможности) - в день поступления </w:t>
      </w:r>
      <w:r w:rsidR="00680F2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на ЕПГУ или ПГУ ЛО или на следующий рабочий день (в случае направления документов в нерабочее время, в выходные, праздничные дни).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2.8. Требования к помещениям, в которых предоставляется муниципальная услуга.</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w:t>
      </w:r>
      <w:r w:rsidR="00680F2E" w:rsidRPr="002E5914">
        <w:rPr>
          <w:rFonts w:ascii="Times New Roman" w:hAnsi="Times New Roman" w:cs="Times New Roman"/>
          <w:sz w:val="28"/>
          <w:szCs w:val="28"/>
        </w:rPr>
        <w:t>Администрации</w:t>
      </w:r>
      <w:r w:rsidRPr="002E5914">
        <w:rPr>
          <w:rFonts w:ascii="Times New Roman" w:hAnsi="Times New Roman" w:cs="Times New Roman"/>
          <w:sz w:val="28"/>
          <w:szCs w:val="28"/>
        </w:rPr>
        <w:t xml:space="preserve"> в информаци</w:t>
      </w:r>
      <w:r w:rsidR="00680F2E" w:rsidRPr="002E5914">
        <w:rPr>
          <w:rFonts w:ascii="Times New Roman" w:hAnsi="Times New Roman" w:cs="Times New Roman"/>
          <w:sz w:val="28"/>
          <w:szCs w:val="28"/>
        </w:rPr>
        <w:t>онно-телекоммуникационной сети «Интернет»</w:t>
      </w:r>
      <w:r w:rsidRPr="002E5914">
        <w:rPr>
          <w:rFonts w:ascii="Times New Roman" w:hAnsi="Times New Roman" w:cs="Times New Roman"/>
          <w:sz w:val="28"/>
          <w:szCs w:val="28"/>
        </w:rPr>
        <w:t>, а также на Едином портале.</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2.9. Показатели качества и доступности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Перечень показателей качества и доступности муниципальной услуги размещен на официальном сайте </w:t>
      </w:r>
      <w:r w:rsidR="00680F2E" w:rsidRPr="002E5914">
        <w:rPr>
          <w:rFonts w:ascii="Times New Roman" w:hAnsi="Times New Roman" w:cs="Times New Roman"/>
          <w:sz w:val="28"/>
          <w:szCs w:val="28"/>
        </w:rPr>
        <w:t>Администрации</w:t>
      </w:r>
      <w:r w:rsidRPr="002E5914">
        <w:rPr>
          <w:rFonts w:ascii="Times New Roman" w:hAnsi="Times New Roman" w:cs="Times New Roman"/>
          <w:sz w:val="28"/>
          <w:szCs w:val="28"/>
        </w:rPr>
        <w:t xml:space="preserve"> в информационно-теле</w:t>
      </w:r>
      <w:r w:rsidR="00680F2E" w:rsidRPr="002E5914">
        <w:rPr>
          <w:rFonts w:ascii="Times New Roman" w:hAnsi="Times New Roman" w:cs="Times New Roman"/>
          <w:sz w:val="28"/>
          <w:szCs w:val="28"/>
        </w:rPr>
        <w:t>коммуникационной сети «Интернет»</w:t>
      </w:r>
      <w:r w:rsidRPr="002E5914">
        <w:rPr>
          <w:rFonts w:ascii="Times New Roman" w:hAnsi="Times New Roman" w:cs="Times New Roman"/>
          <w:sz w:val="28"/>
          <w:szCs w:val="28"/>
        </w:rPr>
        <w:t>, а также на Едином портале.</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2.10.2. Информационная система, используемая для предоставления государственной услуги, - Единый портал, ПГУ ЛО (при технической реализации), СМЭВ.</w:t>
      </w:r>
    </w:p>
    <w:p w:rsidR="004D348E" w:rsidRPr="002E5914" w:rsidRDefault="004C128F">
      <w:pPr>
        <w:pStyle w:val="ConsPlusNormal"/>
        <w:ind w:firstLine="709"/>
        <w:jc w:val="both"/>
        <w:rPr>
          <w:rFonts w:ascii="Times New Roman" w:hAnsi="Times New Roman" w:cs="Times New Roman"/>
          <w:sz w:val="28"/>
          <w:szCs w:val="28"/>
        </w:rPr>
      </w:pPr>
      <w:r w:rsidRPr="002E5914">
        <w:rPr>
          <w:rFonts w:ascii="Times New Roman" w:hAnsi="Times New Roman" w:cs="Times New Roman"/>
          <w:sz w:val="28"/>
          <w:szCs w:val="28"/>
        </w:rPr>
        <w:t xml:space="preserve">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w:t>
      </w:r>
      <w:r w:rsidRPr="002E5914">
        <w:rPr>
          <w:rFonts w:ascii="Times New Roman" w:hAnsi="Times New Roman" w:cs="Times New Roman"/>
          <w:sz w:val="28"/>
          <w:szCs w:val="28"/>
        </w:rPr>
        <w:lastRenderedPageBreak/>
        <w:t>несовершеннолетнего, уполномоченного на получение результатов предоставления соответствующей услуги в отношении несовершеннолетнего.</w:t>
      </w:r>
    </w:p>
    <w:p w:rsidR="004D348E" w:rsidRPr="002E5914" w:rsidRDefault="004C128F">
      <w:pPr>
        <w:pStyle w:val="ConsPlusNormal"/>
        <w:ind w:firstLine="709"/>
        <w:jc w:val="both"/>
        <w:rPr>
          <w:rFonts w:ascii="Times New Roman" w:hAnsi="Times New Roman" w:cs="Times New Roman"/>
          <w:sz w:val="28"/>
          <w:szCs w:val="28"/>
        </w:rPr>
      </w:pPr>
      <w:r w:rsidRPr="002E5914">
        <w:rPr>
          <w:rFonts w:ascii="Times New Roman" w:hAnsi="Times New Roman" w:cs="Times New Roman"/>
          <w:sz w:val="28"/>
          <w:szCs w:val="2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4D348E" w:rsidRPr="002E5914" w:rsidRDefault="004C128F">
      <w:pPr>
        <w:pStyle w:val="ConsPlusNormal"/>
        <w:ind w:firstLine="709"/>
        <w:jc w:val="both"/>
        <w:rPr>
          <w:rFonts w:ascii="Times New Roman" w:hAnsi="Times New Roman" w:cs="Times New Roman"/>
          <w:sz w:val="28"/>
          <w:szCs w:val="28"/>
        </w:rPr>
      </w:pPr>
      <w:r w:rsidRPr="002E5914">
        <w:rPr>
          <w:rFonts w:ascii="Times New Roman" w:hAnsi="Times New Roman" w:cs="Times New Roman"/>
          <w:sz w:val="28"/>
          <w:szCs w:val="28"/>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w:t>
      </w:r>
      <w:r w:rsidR="0053568E" w:rsidRPr="002E5914">
        <w:rPr>
          <w:rFonts w:ascii="Times New Roman" w:hAnsi="Times New Roman" w:cs="Times New Roman"/>
          <w:sz w:val="28"/>
          <w:szCs w:val="28"/>
        </w:rPr>
        <w:t>рального закона от 27.07.2010 № </w:t>
      </w:r>
      <w:r w:rsidRPr="002E5914">
        <w:rPr>
          <w:rFonts w:ascii="Times New Roman" w:hAnsi="Times New Roman" w:cs="Times New Roman"/>
          <w:sz w:val="28"/>
          <w:szCs w:val="28"/>
        </w:rPr>
        <w:t>210-ФЗ «Об организации предоставления государственных и муниципальных услуг».</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2.10.4</w:t>
      </w:r>
      <w:r w:rsidR="0053568E" w:rsidRPr="002E5914">
        <w:rPr>
          <w:rFonts w:ascii="Times New Roman" w:hAnsi="Times New Roman" w:cs="Times New Roman"/>
          <w:sz w:val="28"/>
          <w:szCs w:val="28"/>
        </w:rPr>
        <w:t>.</w:t>
      </w:r>
      <w:r w:rsidRPr="002E5914">
        <w:rPr>
          <w:rFonts w:ascii="Times New Roman" w:hAnsi="Times New Roman" w:cs="Times New Roman"/>
          <w:sz w:val="28"/>
          <w:szCs w:val="28"/>
        </w:rPr>
        <w:t xml:space="preserve"> Предоставление муниципальной услуги в многофункциональном центре осуществляется при наличии вступившего в силу соглашения</w:t>
      </w:r>
      <w:r w:rsidR="0053568E" w:rsidRPr="002E5914">
        <w:rPr>
          <w:rFonts w:ascii="Times New Roman" w:hAnsi="Times New Roman" w:cs="Times New Roman"/>
          <w:sz w:val="28"/>
          <w:szCs w:val="28"/>
        </w:rPr>
        <w:t xml:space="preserve"> о взаимодействии между ГБУ ЛО «МФЦ»</w:t>
      </w:r>
      <w:r w:rsidRPr="002E5914">
        <w:rPr>
          <w:rFonts w:ascii="Times New Roman" w:hAnsi="Times New Roman" w:cs="Times New Roman"/>
          <w:sz w:val="28"/>
          <w:szCs w:val="28"/>
        </w:rPr>
        <w:t xml:space="preserve"> и уполномоченным органом.</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Многофункциональный центр принимает в том числе решение об отказе в приеме запроса и документов и</w:t>
      </w:r>
      <w:r w:rsidR="0053568E" w:rsidRPr="002E5914">
        <w:rPr>
          <w:rFonts w:ascii="Times New Roman" w:hAnsi="Times New Roman" w:cs="Times New Roman"/>
          <w:sz w:val="28"/>
          <w:szCs w:val="28"/>
        </w:rPr>
        <w:t xml:space="preserve"> </w:t>
      </w:r>
      <w:r w:rsidRPr="002E5914">
        <w:rPr>
          <w:rFonts w:ascii="Times New Roman" w:hAnsi="Times New Roman" w:cs="Times New Roman"/>
          <w:sz w:val="28"/>
          <w:szCs w:val="28"/>
        </w:rPr>
        <w:t>(или) информации, необходимых для предоставления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2.10.5.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2.11. Исчерпывающий перечень документов, необходимых для предоставления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w:t>
      </w:r>
      <w:r w:rsidR="0053568E" w:rsidRPr="002E5914">
        <w:rPr>
          <w:rFonts w:ascii="Times New Roman" w:hAnsi="Times New Roman" w:cs="Times New Roman"/>
          <w:sz w:val="28"/>
          <w:szCs w:val="28"/>
        </w:rPr>
        <w:t xml:space="preserve"> Административному</w:t>
      </w:r>
      <w:r w:rsidRPr="002E5914">
        <w:rPr>
          <w:rFonts w:ascii="Times New Roman" w:hAnsi="Times New Roman" w:cs="Times New Roman"/>
          <w:sz w:val="28"/>
          <w:szCs w:val="28"/>
        </w:rPr>
        <w:t xml:space="preserve"> регламенту (таблица № 2).</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2.11.2. Формы заявления и документов приведены в приложении к </w:t>
      </w:r>
      <w:r w:rsidRPr="002E5914">
        <w:rPr>
          <w:rFonts w:ascii="Times New Roman" w:hAnsi="Times New Roman" w:cs="Times New Roman"/>
          <w:sz w:val="28"/>
          <w:szCs w:val="28"/>
        </w:rPr>
        <w:lastRenderedPageBreak/>
        <w:t xml:space="preserve">настоящему </w:t>
      </w:r>
      <w:r w:rsidR="0053568E" w:rsidRPr="002E5914">
        <w:rPr>
          <w:rFonts w:ascii="Times New Roman" w:hAnsi="Times New Roman" w:cs="Times New Roman"/>
          <w:sz w:val="28"/>
          <w:szCs w:val="28"/>
        </w:rPr>
        <w:t xml:space="preserve">Административному </w:t>
      </w:r>
      <w:r w:rsidRPr="002E5914">
        <w:rPr>
          <w:rFonts w:ascii="Times New Roman" w:hAnsi="Times New Roman" w:cs="Times New Roman"/>
          <w:sz w:val="28"/>
          <w:szCs w:val="28"/>
        </w:rPr>
        <w:t>регламенту.</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2.12. Исчерпывающий перечень оснований для отказа в приеме </w:t>
      </w:r>
      <w:r w:rsidR="0053568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w:t>
      </w:r>
      <w:r w:rsidR="0053568E" w:rsidRPr="002E5914">
        <w:rPr>
          <w:rFonts w:ascii="Times New Roman" w:hAnsi="Times New Roman" w:cs="Times New Roman"/>
          <w:sz w:val="28"/>
          <w:szCs w:val="28"/>
        </w:rPr>
        <w:t xml:space="preserve">Административному </w:t>
      </w:r>
      <w:r w:rsidRPr="002E5914">
        <w:rPr>
          <w:rFonts w:ascii="Times New Roman" w:hAnsi="Times New Roman" w:cs="Times New Roman"/>
          <w:sz w:val="28"/>
          <w:szCs w:val="28"/>
        </w:rPr>
        <w:t>регламенту (таблица № 3).</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2.12.2. Основания для приостановления предоставления муниципальной услуги не предусмотрены.</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2.12.3. Исчерпывающий перечень оснований для отказа в предоставлении муниципальной услуги приведены в приложении к настоящему </w:t>
      </w:r>
      <w:r w:rsidR="0053568E" w:rsidRPr="002E5914">
        <w:rPr>
          <w:rFonts w:ascii="Times New Roman" w:hAnsi="Times New Roman" w:cs="Times New Roman"/>
          <w:sz w:val="28"/>
          <w:szCs w:val="28"/>
        </w:rPr>
        <w:t xml:space="preserve">Административному </w:t>
      </w:r>
      <w:r w:rsidRPr="002E5914">
        <w:rPr>
          <w:rFonts w:ascii="Times New Roman" w:hAnsi="Times New Roman" w:cs="Times New Roman"/>
          <w:sz w:val="28"/>
          <w:szCs w:val="28"/>
        </w:rPr>
        <w:t>регламенту (таблица № 3).</w:t>
      </w:r>
    </w:p>
    <w:p w:rsidR="004D348E" w:rsidRPr="002E5914" w:rsidRDefault="004D348E">
      <w:pPr>
        <w:pStyle w:val="ConsPlusNormal"/>
        <w:ind w:firstLine="567"/>
        <w:jc w:val="center"/>
        <w:rPr>
          <w:rFonts w:ascii="Times New Roman" w:hAnsi="Times New Roman" w:cs="Times New Roman"/>
          <w:sz w:val="28"/>
          <w:szCs w:val="28"/>
        </w:rPr>
      </w:pPr>
    </w:p>
    <w:p w:rsidR="004D348E" w:rsidRPr="002E5914" w:rsidRDefault="004C128F">
      <w:pPr>
        <w:pStyle w:val="ConsPlusNormal"/>
        <w:ind w:firstLine="567"/>
        <w:jc w:val="center"/>
        <w:rPr>
          <w:rFonts w:ascii="Times New Roman" w:hAnsi="Times New Roman" w:cs="Times New Roman"/>
          <w:b/>
          <w:sz w:val="28"/>
          <w:szCs w:val="28"/>
        </w:rPr>
      </w:pPr>
      <w:r w:rsidRPr="002E5914">
        <w:rPr>
          <w:rFonts w:ascii="Times New Roman" w:hAnsi="Times New Roman" w:cs="Times New Roman"/>
          <w:b/>
          <w:sz w:val="28"/>
          <w:szCs w:val="28"/>
        </w:rPr>
        <w:t xml:space="preserve">3. Состав, последовательность и сроки выполнения </w:t>
      </w:r>
    </w:p>
    <w:p w:rsidR="004D348E" w:rsidRPr="002E5914" w:rsidRDefault="004C128F">
      <w:pPr>
        <w:pStyle w:val="ConsPlusNormal"/>
        <w:ind w:firstLine="567"/>
        <w:jc w:val="center"/>
        <w:rPr>
          <w:rFonts w:ascii="Times New Roman" w:hAnsi="Times New Roman" w:cs="Times New Roman"/>
          <w:b/>
          <w:sz w:val="28"/>
          <w:szCs w:val="28"/>
        </w:rPr>
      </w:pPr>
      <w:r w:rsidRPr="002E5914">
        <w:rPr>
          <w:rFonts w:ascii="Times New Roman" w:hAnsi="Times New Roman" w:cs="Times New Roman"/>
          <w:b/>
          <w:sz w:val="28"/>
          <w:szCs w:val="28"/>
        </w:rPr>
        <w:t>административных процедур</w:t>
      </w:r>
    </w:p>
    <w:p w:rsidR="004D348E" w:rsidRPr="002E5914" w:rsidRDefault="004D348E">
      <w:pPr>
        <w:pStyle w:val="ConsPlusNormal"/>
        <w:ind w:firstLine="567"/>
        <w:jc w:val="center"/>
        <w:rPr>
          <w:rFonts w:ascii="Times New Roman" w:hAnsi="Times New Roman" w:cs="Times New Roman"/>
          <w:sz w:val="28"/>
          <w:szCs w:val="28"/>
        </w:rPr>
      </w:pP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а) профилирование заявителя;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б) прием заявления и документов;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в) межведомственное информационное взаимодействие;</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г) принятие решения о предоставлении (отказе в предоставлении) муниципальной услуги;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д) предоставление результата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3.2. Профилирование заявителя.</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w:t>
      </w:r>
      <w:r w:rsidR="0053568E" w:rsidRPr="002E5914">
        <w:rPr>
          <w:rFonts w:ascii="Times New Roman" w:hAnsi="Times New Roman" w:cs="Times New Roman"/>
          <w:sz w:val="28"/>
          <w:szCs w:val="28"/>
        </w:rPr>
        <w:t xml:space="preserve">Административным </w:t>
      </w:r>
      <w:r w:rsidRPr="002E5914">
        <w:rPr>
          <w:rFonts w:ascii="Times New Roman" w:hAnsi="Times New Roman" w:cs="Times New Roman"/>
          <w:sz w:val="28"/>
          <w:szCs w:val="28"/>
        </w:rPr>
        <w:t>регламентом, каждая из которых соответствует одной категории (признаку) предоставления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Идентификаторы категорий (признаков) заявителей приведены в приложении к настоящему </w:t>
      </w:r>
      <w:r w:rsidR="0053568E" w:rsidRPr="002E5914">
        <w:rPr>
          <w:rFonts w:ascii="Times New Roman" w:hAnsi="Times New Roman" w:cs="Times New Roman"/>
          <w:sz w:val="28"/>
          <w:szCs w:val="28"/>
        </w:rPr>
        <w:t xml:space="preserve">Административному </w:t>
      </w:r>
      <w:r w:rsidRPr="002E5914">
        <w:rPr>
          <w:rFonts w:ascii="Times New Roman" w:hAnsi="Times New Roman" w:cs="Times New Roman"/>
          <w:sz w:val="28"/>
          <w:szCs w:val="28"/>
        </w:rPr>
        <w:t>регламенту (таблица № 1).</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3.3. Прием </w:t>
      </w:r>
      <w:r w:rsidR="0053568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и документов и (или) информации, необходимых для предоставления муниципальной услуги.</w:t>
      </w:r>
    </w:p>
    <w:p w:rsidR="004D348E" w:rsidRPr="002E5914" w:rsidRDefault="004C128F">
      <w:pPr>
        <w:pStyle w:val="ConsPlusNormal"/>
        <w:ind w:firstLine="567"/>
        <w:jc w:val="both"/>
        <w:rPr>
          <w:rFonts w:ascii="Times New Roman" w:eastAsiaTheme="minorHAnsi" w:hAnsi="Times New Roman" w:cs="Times New Roman"/>
          <w:sz w:val="28"/>
          <w:szCs w:val="28"/>
          <w:lang w:eastAsia="en-US"/>
        </w:rPr>
      </w:pPr>
      <w:r w:rsidRPr="002E5914">
        <w:rPr>
          <w:rFonts w:ascii="Times New Roman" w:hAnsi="Times New Roman" w:cs="Times New Roman"/>
          <w:sz w:val="28"/>
          <w:szCs w:val="28"/>
        </w:rPr>
        <w:t xml:space="preserve">3.3.1. </w:t>
      </w:r>
      <w:r w:rsidRPr="002E5914">
        <w:rPr>
          <w:rFonts w:ascii="Times New Roman" w:eastAsiaTheme="minorHAnsi" w:hAnsi="Times New Roman" w:cs="Times New Roman"/>
          <w:sz w:val="28"/>
          <w:szCs w:val="28"/>
          <w:lang w:eastAsia="en-US"/>
        </w:rPr>
        <w:t xml:space="preserve">Состав </w:t>
      </w:r>
      <w:r w:rsidR="0053568E" w:rsidRPr="002E5914">
        <w:rPr>
          <w:rFonts w:ascii="Times New Roman" w:eastAsiaTheme="minorHAnsi" w:hAnsi="Times New Roman" w:cs="Times New Roman"/>
          <w:sz w:val="28"/>
          <w:szCs w:val="28"/>
          <w:lang w:eastAsia="en-US"/>
        </w:rPr>
        <w:t>заявления</w:t>
      </w:r>
      <w:r w:rsidRPr="002E5914">
        <w:rPr>
          <w:rFonts w:ascii="Times New Roman" w:eastAsiaTheme="minorHAnsi" w:hAnsi="Times New Roman" w:cs="Times New Roman"/>
          <w:sz w:val="28"/>
          <w:szCs w:val="28"/>
          <w:lang w:eastAsia="en-US"/>
        </w:rPr>
        <w:t xml:space="preserve"> и перечень документов и</w:t>
      </w:r>
      <w:r w:rsidR="0053568E" w:rsidRPr="002E5914">
        <w:rPr>
          <w:rFonts w:ascii="Times New Roman" w:eastAsiaTheme="minorHAnsi" w:hAnsi="Times New Roman" w:cs="Times New Roman"/>
          <w:sz w:val="28"/>
          <w:szCs w:val="28"/>
          <w:lang w:eastAsia="en-US"/>
        </w:rPr>
        <w:t xml:space="preserve"> </w:t>
      </w:r>
      <w:r w:rsidRPr="002E5914">
        <w:rPr>
          <w:rFonts w:ascii="Times New Roman" w:eastAsiaTheme="minorHAnsi" w:hAnsi="Times New Roman" w:cs="Times New Roman"/>
          <w:sz w:val="28"/>
          <w:szCs w:val="28"/>
          <w:lang w:eastAsia="en-US"/>
        </w:rPr>
        <w:t xml:space="preserve">(или)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w:t>
      </w:r>
      <w:r w:rsidRPr="002E5914">
        <w:rPr>
          <w:rFonts w:ascii="Times New Roman" w:eastAsiaTheme="minorHAnsi" w:hAnsi="Times New Roman" w:cs="Times New Roman"/>
          <w:sz w:val="28"/>
          <w:szCs w:val="28"/>
          <w:lang w:eastAsia="en-US"/>
        </w:rPr>
        <w:lastRenderedPageBreak/>
        <w:t>запроса, документов и</w:t>
      </w:r>
      <w:r w:rsidR="00040743" w:rsidRPr="002E5914">
        <w:rPr>
          <w:rFonts w:ascii="Times New Roman" w:eastAsiaTheme="minorHAnsi" w:hAnsi="Times New Roman" w:cs="Times New Roman"/>
          <w:sz w:val="28"/>
          <w:szCs w:val="28"/>
          <w:lang w:eastAsia="en-US"/>
        </w:rPr>
        <w:t xml:space="preserve"> </w:t>
      </w:r>
      <w:r w:rsidRPr="002E5914">
        <w:rPr>
          <w:rFonts w:ascii="Times New Roman" w:eastAsiaTheme="minorHAnsi" w:hAnsi="Times New Roman" w:cs="Times New Roman"/>
          <w:sz w:val="28"/>
          <w:szCs w:val="28"/>
          <w:lang w:eastAsia="en-US"/>
        </w:rPr>
        <w:t xml:space="preserve">(или) информации приведены в приложении к настоящему </w:t>
      </w:r>
      <w:r w:rsidR="0053568E" w:rsidRPr="002E5914">
        <w:rPr>
          <w:rFonts w:ascii="Times New Roman" w:hAnsi="Times New Roman" w:cs="Times New Roman"/>
          <w:sz w:val="28"/>
          <w:szCs w:val="28"/>
        </w:rPr>
        <w:t>Административному</w:t>
      </w:r>
      <w:r w:rsidR="0053568E" w:rsidRPr="002E5914">
        <w:rPr>
          <w:rFonts w:ascii="Times New Roman" w:eastAsiaTheme="minorHAnsi" w:hAnsi="Times New Roman" w:cs="Times New Roman"/>
          <w:sz w:val="28"/>
          <w:szCs w:val="28"/>
          <w:lang w:eastAsia="en-US"/>
        </w:rPr>
        <w:t xml:space="preserve"> </w:t>
      </w:r>
      <w:r w:rsidRPr="002E5914">
        <w:rPr>
          <w:rFonts w:ascii="Times New Roman" w:eastAsiaTheme="minorHAnsi" w:hAnsi="Times New Roman" w:cs="Times New Roman"/>
          <w:sz w:val="28"/>
          <w:szCs w:val="28"/>
          <w:lang w:eastAsia="en-US"/>
        </w:rPr>
        <w:t xml:space="preserve">регламенту </w:t>
      </w:r>
      <w:hyperlink r:id="rId9" w:tooltip="https://login.consultant.ru/link/?req=doc&amp;base=SPB&amp;n=316702&amp;dst=101254" w:history="1">
        <w:r w:rsidRPr="002E5914">
          <w:rPr>
            <w:rFonts w:ascii="Times New Roman" w:eastAsiaTheme="minorHAnsi" w:hAnsi="Times New Roman" w:cs="Times New Roman"/>
            <w:sz w:val="28"/>
            <w:szCs w:val="28"/>
            <w:lang w:eastAsia="en-US"/>
          </w:rPr>
          <w:t>(таблица № 2)</w:t>
        </w:r>
      </w:hyperlink>
      <w:r w:rsidRPr="002E5914">
        <w:rPr>
          <w:rFonts w:ascii="Times New Roman" w:eastAsiaTheme="minorHAnsi" w:hAnsi="Times New Roman" w:cs="Times New Roman"/>
          <w:sz w:val="28"/>
          <w:szCs w:val="28"/>
          <w:lang w:eastAsia="en-US"/>
        </w:rPr>
        <w:t>.</w:t>
      </w:r>
    </w:p>
    <w:p w:rsidR="004D348E" w:rsidRPr="002E5914" w:rsidRDefault="004C128F">
      <w:pPr>
        <w:pStyle w:val="ConsPlusNormal"/>
        <w:ind w:firstLine="567"/>
        <w:jc w:val="both"/>
        <w:rPr>
          <w:rFonts w:ascii="Times New Roman" w:eastAsiaTheme="minorHAnsi" w:hAnsi="Times New Roman" w:cs="Times New Roman"/>
          <w:sz w:val="28"/>
          <w:szCs w:val="28"/>
          <w:lang w:eastAsia="en-US"/>
        </w:rPr>
      </w:pPr>
      <w:r w:rsidRPr="002E5914">
        <w:rPr>
          <w:rFonts w:ascii="Times New Roman" w:eastAsiaTheme="minorHAnsi" w:hAnsi="Times New Roman" w:cs="Times New Roman"/>
          <w:sz w:val="28"/>
          <w:szCs w:val="28"/>
          <w:lang w:eastAsia="en-US"/>
        </w:rPr>
        <w:t xml:space="preserve">3.3.2. 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0" w:tooltip="https://login.consultant.ru/link/?req=doc&amp;base=LAW&amp;n=494999&amp;dst=100189" w:history="1">
        <w:r w:rsidRPr="002E5914">
          <w:rPr>
            <w:rFonts w:ascii="Times New Roman" w:eastAsiaTheme="minorHAnsi" w:hAnsi="Times New Roman" w:cs="Times New Roman"/>
            <w:sz w:val="28"/>
            <w:szCs w:val="28"/>
            <w:lang w:eastAsia="en-US"/>
          </w:rPr>
          <w:t>статьями 9</w:t>
        </w:r>
      </w:hyperlink>
      <w:r w:rsidRPr="002E5914">
        <w:rPr>
          <w:rFonts w:ascii="Times New Roman" w:eastAsiaTheme="minorHAnsi" w:hAnsi="Times New Roman" w:cs="Times New Roman"/>
          <w:sz w:val="28"/>
          <w:szCs w:val="28"/>
          <w:lang w:eastAsia="en-US"/>
        </w:rPr>
        <w:t xml:space="preserve">, </w:t>
      </w:r>
      <w:hyperlink r:id="rId11" w:tooltip="https://login.consultant.ru/link/?req=doc&amp;base=LAW&amp;n=494999&amp;dst=100202" w:history="1">
        <w:r w:rsidRPr="002E5914">
          <w:rPr>
            <w:rFonts w:ascii="Times New Roman" w:eastAsiaTheme="minorHAnsi" w:hAnsi="Times New Roman" w:cs="Times New Roman"/>
            <w:sz w:val="28"/>
            <w:szCs w:val="28"/>
            <w:lang w:eastAsia="en-US"/>
          </w:rPr>
          <w:t>10</w:t>
        </w:r>
      </w:hyperlink>
      <w:r w:rsidRPr="002E5914">
        <w:rPr>
          <w:rFonts w:ascii="Times New Roman" w:eastAsiaTheme="minorHAnsi" w:hAnsi="Times New Roman" w:cs="Times New Roman"/>
          <w:sz w:val="28"/>
          <w:szCs w:val="28"/>
          <w:lang w:eastAsia="en-US"/>
        </w:rPr>
        <w:t xml:space="preserve"> и </w:t>
      </w:r>
      <w:hyperlink r:id="rId12" w:tooltip="https://login.consultant.ru/link/?req=doc&amp;base=LAW&amp;n=494999&amp;dst=100243" w:history="1">
        <w:r w:rsidRPr="002E5914">
          <w:rPr>
            <w:rFonts w:ascii="Times New Roman" w:eastAsiaTheme="minorHAnsi" w:hAnsi="Times New Roman" w:cs="Times New Roman"/>
            <w:sz w:val="28"/>
            <w:szCs w:val="28"/>
            <w:lang w:eastAsia="en-US"/>
          </w:rPr>
          <w:t>14</w:t>
        </w:r>
      </w:hyperlink>
      <w:r w:rsidRPr="002E5914">
        <w:rPr>
          <w:rFonts w:ascii="Times New Roman" w:eastAsiaTheme="minorHAnsi" w:hAnsi="Times New Roman" w:cs="Times New Roman"/>
          <w:sz w:val="28"/>
          <w:szCs w:val="28"/>
          <w:lang w:eastAsia="en-US"/>
        </w:rPr>
        <w:t xml:space="preserve"> Федерального з</w:t>
      </w:r>
      <w:r w:rsidR="0053568E" w:rsidRPr="002E5914">
        <w:rPr>
          <w:rFonts w:ascii="Times New Roman" w:eastAsiaTheme="minorHAnsi" w:hAnsi="Times New Roman" w:cs="Times New Roman"/>
          <w:sz w:val="28"/>
          <w:szCs w:val="28"/>
          <w:lang w:eastAsia="en-US"/>
        </w:rPr>
        <w:t>акона от 29 декабря 2022 года № </w:t>
      </w:r>
      <w:r w:rsidRPr="002E5914">
        <w:rPr>
          <w:rFonts w:ascii="Times New Roman" w:eastAsiaTheme="minorHAnsi" w:hAnsi="Times New Roman" w:cs="Times New Roman"/>
          <w:sz w:val="28"/>
          <w:szCs w:val="28"/>
          <w:lang w:eastAsia="en-US"/>
        </w:rPr>
        <w:t>572-</w:t>
      </w:r>
      <w:r w:rsidR="0053568E" w:rsidRPr="002E5914">
        <w:rPr>
          <w:rFonts w:ascii="Times New Roman" w:eastAsiaTheme="minorHAnsi" w:hAnsi="Times New Roman" w:cs="Times New Roman"/>
          <w:sz w:val="28"/>
          <w:szCs w:val="28"/>
          <w:lang w:eastAsia="en-US"/>
        </w:rPr>
        <w:t>ФЗ «</w:t>
      </w:r>
      <w:r w:rsidRPr="002E5914">
        <w:rPr>
          <w:rFonts w:ascii="Times New Roman" w:eastAsiaTheme="minorHAnsi" w:hAnsi="Times New Roman" w:cs="Times New Roman"/>
          <w:sz w:val="28"/>
          <w:szCs w:val="28"/>
          <w:lang w:eastAsia="en-US"/>
        </w:rPr>
        <w:t>Об осуществлении идентификации и</w:t>
      </w:r>
      <w:r w:rsidR="002E5914">
        <w:rPr>
          <w:rFonts w:ascii="Times New Roman" w:eastAsiaTheme="minorHAnsi" w:hAnsi="Times New Roman" w:cs="Times New Roman"/>
          <w:sz w:val="28"/>
          <w:szCs w:val="28"/>
          <w:lang w:eastAsia="en-US"/>
        </w:rPr>
        <w:t xml:space="preserve"> </w:t>
      </w:r>
      <w:r w:rsidRPr="002E5914">
        <w:rPr>
          <w:rFonts w:ascii="Times New Roman" w:eastAsiaTheme="minorHAnsi" w:hAnsi="Times New Roman" w:cs="Times New Roman"/>
          <w:sz w:val="28"/>
          <w:szCs w:val="28"/>
          <w:lang w:eastAsia="en-US"/>
        </w:rPr>
        <w:t>(или)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53568E" w:rsidRPr="002E5914">
        <w:rPr>
          <w:rFonts w:ascii="Times New Roman" w:eastAsiaTheme="minorHAnsi" w:hAnsi="Times New Roman" w:cs="Times New Roman"/>
          <w:sz w:val="28"/>
          <w:szCs w:val="28"/>
          <w:lang w:eastAsia="en-US"/>
        </w:rPr>
        <w:t>ьных актов Российской Федерации»</w:t>
      </w:r>
      <w:r w:rsidRPr="002E5914">
        <w:rPr>
          <w:rFonts w:ascii="Times New Roman" w:eastAsiaTheme="minorHAnsi" w:hAnsi="Times New Roman" w:cs="Times New Roman"/>
          <w:sz w:val="28"/>
          <w:szCs w:val="28"/>
          <w:lang w:eastAsia="en-US"/>
        </w:rPr>
        <w:t xml:space="preserve"> (далее – Федеральный закон № 572-ФЗ) (при наличии технической возможности).</w:t>
      </w:r>
    </w:p>
    <w:p w:rsidR="004D348E" w:rsidRPr="002E5914" w:rsidRDefault="004C128F">
      <w:pPr>
        <w:pStyle w:val="ConsPlusNormal"/>
        <w:ind w:firstLine="567"/>
        <w:jc w:val="both"/>
        <w:rPr>
          <w:rFonts w:ascii="Times New Roman" w:eastAsiaTheme="minorHAnsi" w:hAnsi="Times New Roman" w:cs="Times New Roman"/>
          <w:sz w:val="28"/>
          <w:szCs w:val="28"/>
          <w:lang w:eastAsia="en-US"/>
        </w:rPr>
      </w:pPr>
      <w:r w:rsidRPr="002E5914">
        <w:rPr>
          <w:rFonts w:ascii="Times New Roman" w:eastAsiaTheme="minorHAnsi" w:hAnsi="Times New Roman" w:cs="Times New Roman"/>
          <w:sz w:val="28"/>
          <w:szCs w:val="28"/>
          <w:lang w:eastAsia="en-US"/>
        </w:rPr>
        <w:t>При предоставлении государственной услуги в электронной форме идентификация и аутентификация могут осуществляться посредством:</w:t>
      </w:r>
    </w:p>
    <w:p w:rsidR="004D348E" w:rsidRPr="002E5914" w:rsidRDefault="004C128F">
      <w:pPr>
        <w:pStyle w:val="ConsPlusNormal"/>
        <w:ind w:firstLine="567"/>
        <w:jc w:val="both"/>
        <w:rPr>
          <w:rFonts w:ascii="Times New Roman" w:eastAsiaTheme="minorHAnsi" w:hAnsi="Times New Roman" w:cs="Times New Roman"/>
          <w:sz w:val="28"/>
          <w:szCs w:val="28"/>
          <w:lang w:eastAsia="en-US"/>
        </w:rPr>
      </w:pPr>
      <w:r w:rsidRPr="002E5914">
        <w:rPr>
          <w:rFonts w:ascii="Times New Roman" w:eastAsiaTheme="minorHAnsi" w:hAnsi="Times New Roman" w:cs="Times New Roman"/>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4D348E" w:rsidRPr="002E5914" w:rsidRDefault="004C128F">
      <w:pPr>
        <w:pStyle w:val="ConsPlusNormal"/>
        <w:ind w:firstLine="567"/>
        <w:jc w:val="both"/>
        <w:rPr>
          <w:rFonts w:ascii="Times New Roman" w:eastAsiaTheme="minorHAnsi" w:hAnsi="Times New Roman" w:cs="Times New Roman"/>
          <w:sz w:val="28"/>
          <w:szCs w:val="28"/>
          <w:lang w:eastAsia="en-US"/>
        </w:rPr>
      </w:pPr>
      <w:r w:rsidRPr="002E5914">
        <w:rPr>
          <w:rFonts w:ascii="Times New Roman" w:eastAsiaTheme="minorHAnsi" w:hAnsi="Times New Roman" w:cs="Times New Roman"/>
          <w:sz w:val="28"/>
          <w:szCs w:val="28"/>
          <w:lang w:eastAsia="en-US"/>
        </w:rPr>
        <w:t xml:space="preserve">2) информационных технологий, предусмотренных </w:t>
      </w:r>
      <w:hyperlink r:id="rId13" w:tooltip="https://login.consultant.ru/link/?req=doc&amp;base=LAW&amp;n=494999&amp;dst=100189" w:history="1">
        <w:r w:rsidRPr="002E5914">
          <w:rPr>
            <w:rFonts w:ascii="Times New Roman" w:eastAsiaTheme="minorHAnsi" w:hAnsi="Times New Roman" w:cs="Times New Roman"/>
            <w:sz w:val="28"/>
            <w:szCs w:val="28"/>
            <w:lang w:eastAsia="en-US"/>
          </w:rPr>
          <w:t>статьями 9</w:t>
        </w:r>
      </w:hyperlink>
      <w:r w:rsidRPr="002E5914">
        <w:rPr>
          <w:rFonts w:ascii="Times New Roman" w:eastAsiaTheme="minorHAnsi" w:hAnsi="Times New Roman" w:cs="Times New Roman"/>
          <w:sz w:val="28"/>
          <w:szCs w:val="28"/>
          <w:lang w:eastAsia="en-US"/>
        </w:rPr>
        <w:t xml:space="preserve">, </w:t>
      </w:r>
      <w:hyperlink r:id="rId14" w:tooltip="https://login.consultant.ru/link/?req=doc&amp;base=LAW&amp;n=494999&amp;dst=100202" w:history="1">
        <w:r w:rsidRPr="002E5914">
          <w:rPr>
            <w:rFonts w:ascii="Times New Roman" w:eastAsiaTheme="minorHAnsi" w:hAnsi="Times New Roman" w:cs="Times New Roman"/>
            <w:sz w:val="28"/>
            <w:szCs w:val="28"/>
            <w:lang w:eastAsia="en-US"/>
          </w:rPr>
          <w:t>10</w:t>
        </w:r>
      </w:hyperlink>
      <w:r w:rsidRPr="002E5914">
        <w:rPr>
          <w:rFonts w:ascii="Times New Roman" w:eastAsiaTheme="minorHAnsi" w:hAnsi="Times New Roman" w:cs="Times New Roman"/>
          <w:sz w:val="28"/>
          <w:szCs w:val="28"/>
          <w:lang w:eastAsia="en-US"/>
        </w:rPr>
        <w:t xml:space="preserve"> и </w:t>
      </w:r>
      <w:hyperlink r:id="rId15" w:tooltip="https://login.consultant.ru/link/?req=doc&amp;base=LAW&amp;n=494999&amp;dst=100243" w:history="1">
        <w:r w:rsidRPr="002E5914">
          <w:rPr>
            <w:rFonts w:ascii="Times New Roman" w:eastAsiaTheme="minorHAnsi" w:hAnsi="Times New Roman" w:cs="Times New Roman"/>
            <w:sz w:val="28"/>
            <w:szCs w:val="28"/>
            <w:lang w:eastAsia="en-US"/>
          </w:rPr>
          <w:t>14</w:t>
        </w:r>
      </w:hyperlink>
      <w:r w:rsidR="0053568E" w:rsidRPr="002E5914">
        <w:rPr>
          <w:rFonts w:ascii="Times New Roman" w:eastAsiaTheme="minorHAnsi" w:hAnsi="Times New Roman" w:cs="Times New Roman"/>
          <w:sz w:val="28"/>
          <w:szCs w:val="28"/>
          <w:lang w:eastAsia="en-US"/>
        </w:rPr>
        <w:t xml:space="preserve"> Федерального закона № </w:t>
      </w:r>
      <w:r w:rsidRPr="002E5914">
        <w:rPr>
          <w:rFonts w:ascii="Times New Roman" w:eastAsiaTheme="minorHAnsi" w:hAnsi="Times New Roman" w:cs="Times New Roman"/>
          <w:sz w:val="28"/>
          <w:szCs w:val="28"/>
          <w:lang w:eastAsia="en-US"/>
        </w:rPr>
        <w:t>572-ФЗ.</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3.3.3. Основания для принятия решения об отказе в приеме </w:t>
      </w:r>
      <w:r w:rsidR="0053568E"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и документов и (или) информации приведены в приложении к настоящему </w:t>
      </w:r>
      <w:r w:rsidR="0053568E" w:rsidRPr="002E5914">
        <w:rPr>
          <w:rFonts w:ascii="Times New Roman" w:hAnsi="Times New Roman" w:cs="Times New Roman"/>
          <w:sz w:val="28"/>
          <w:szCs w:val="28"/>
        </w:rPr>
        <w:t xml:space="preserve">Административному </w:t>
      </w:r>
      <w:r w:rsidRPr="002E5914">
        <w:rPr>
          <w:rFonts w:ascii="Times New Roman" w:hAnsi="Times New Roman" w:cs="Times New Roman"/>
          <w:sz w:val="28"/>
          <w:szCs w:val="28"/>
        </w:rPr>
        <w:t>регламенту (таблица № 3).</w:t>
      </w:r>
    </w:p>
    <w:p w:rsidR="00040743" w:rsidRPr="002E5914" w:rsidRDefault="00040743" w:rsidP="00040743">
      <w:pPr>
        <w:pStyle w:val="ConsPlusNormal"/>
        <w:tabs>
          <w:tab w:val="left" w:pos="0"/>
        </w:tabs>
        <w:jc w:val="both"/>
        <w:rPr>
          <w:rFonts w:ascii="Times New Roman" w:hAnsi="Times New Roman" w:cs="Times New Roman"/>
          <w:sz w:val="28"/>
          <w:szCs w:val="28"/>
        </w:rPr>
      </w:pPr>
      <w:r w:rsidRPr="002E5914">
        <w:rPr>
          <w:rFonts w:ascii="Times New Roman" w:hAnsi="Times New Roman" w:cs="Times New Roman"/>
          <w:sz w:val="28"/>
          <w:szCs w:val="28"/>
        </w:rPr>
        <w:tab/>
        <w:t>При наличии оснований для возврата документов, предусмотренных пунктом 2.12.1. Административного регламента, специалист КУМИ, ответственный за обработку входящих документов, в течение десяти дней возвращает заявление и документы заявителю (приложение № 3 к Административному регламенту).</w:t>
      </w:r>
    </w:p>
    <w:p w:rsidR="004D348E" w:rsidRPr="002E5914" w:rsidRDefault="004C128F">
      <w:pPr>
        <w:pStyle w:val="ConsPlusNormal"/>
        <w:tabs>
          <w:tab w:val="left" w:pos="1418"/>
        </w:tabs>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3.3.4. Возможность приема МФЦ </w:t>
      </w:r>
      <w:r w:rsidR="00040743" w:rsidRPr="002E5914">
        <w:rPr>
          <w:rFonts w:ascii="Times New Roman" w:hAnsi="Times New Roman" w:cs="Times New Roman"/>
          <w:sz w:val="28"/>
          <w:szCs w:val="28"/>
        </w:rPr>
        <w:t>заявления</w:t>
      </w:r>
      <w:r w:rsidRPr="002E5914">
        <w:rPr>
          <w:rFonts w:ascii="Times New Roman" w:hAnsi="Times New Roman" w:cs="Times New Roman"/>
          <w:sz w:val="28"/>
          <w:szCs w:val="28"/>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4D348E" w:rsidRPr="002E5914" w:rsidRDefault="004C128F" w:rsidP="00040743">
      <w:pPr>
        <w:pStyle w:val="ConsPlusNormal"/>
        <w:tabs>
          <w:tab w:val="left" w:pos="284"/>
          <w:tab w:val="left" w:pos="426"/>
          <w:tab w:val="left" w:pos="1418"/>
        </w:tabs>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3.3.5. </w:t>
      </w:r>
      <w:r w:rsidR="00040743" w:rsidRPr="002E5914">
        <w:rPr>
          <w:rFonts w:ascii="Times New Roman" w:hAnsi="Times New Roman" w:cs="Times New Roman"/>
          <w:sz w:val="28"/>
          <w:szCs w:val="28"/>
        </w:rPr>
        <w:t xml:space="preserve">Срок регистрации заявления и документов и (или) информации, необходимых для предоставления муниципальной услуги в Администрации или  МФЦ составляет: при направлении заявления в Администрацию  почтовой связью, при направлении заявления в Администрацию в форме электронного документа посредством Единого портала, ПГУ ЛО – в день </w:t>
      </w:r>
      <w:r w:rsidR="00040743" w:rsidRPr="002E5914">
        <w:rPr>
          <w:rFonts w:ascii="Times New Roman" w:hAnsi="Times New Roman" w:cs="Times New Roman"/>
          <w:sz w:val="28"/>
          <w:szCs w:val="28"/>
        </w:rPr>
        <w:lastRenderedPageBreak/>
        <w:t>поступления заявления или на следующий рабочий день (в случае направления документов в нерабочее время, в выходные, праздничные дни); при направлении заявления из МФЦ в Администрацию на бумажном носителе - в день передачи документов.</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3.4. Межведомственное информационное взаимодействие.</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Для получения муниципальной услуги необходимо направление посредством федеральной государствен</w:t>
      </w:r>
      <w:r w:rsidR="00040743" w:rsidRPr="002E5914">
        <w:rPr>
          <w:rFonts w:ascii="Times New Roman" w:hAnsi="Times New Roman" w:cs="Times New Roman"/>
          <w:sz w:val="28"/>
          <w:szCs w:val="28"/>
        </w:rPr>
        <w:t>ной информационной системы «</w:t>
      </w:r>
      <w:r w:rsidRPr="002E5914">
        <w:rPr>
          <w:rFonts w:ascii="Times New Roman" w:hAnsi="Times New Roman" w:cs="Times New Roman"/>
          <w:sz w:val="28"/>
          <w:szCs w:val="28"/>
        </w:rPr>
        <w:t>Единая система межведомственн</w:t>
      </w:r>
      <w:r w:rsidR="00040743" w:rsidRPr="002E5914">
        <w:rPr>
          <w:rFonts w:ascii="Times New Roman" w:hAnsi="Times New Roman" w:cs="Times New Roman"/>
          <w:sz w:val="28"/>
          <w:szCs w:val="28"/>
        </w:rPr>
        <w:t>ого электронного взаимодействия»</w:t>
      </w:r>
      <w:r w:rsidRPr="002E5914">
        <w:rPr>
          <w:rFonts w:ascii="Times New Roman" w:hAnsi="Times New Roman" w:cs="Times New Roman"/>
          <w:sz w:val="28"/>
          <w:szCs w:val="28"/>
        </w:rPr>
        <w:t xml:space="preserve"> следующих межведомственных информационных запросов:</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1) сведения о регистрации по месту жительства, по месту пребывания гражданина Российской Федерации;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 сведения о регистрации иностранного гражданина или лица без гражданства по месту жительства.</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Указанные информационные запросы направляются в Министерство внутренних дел и его территориальные подразделения.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 Сведения из Единого государственного реестра недвижимости об объекте недвижимости (ЕГРН).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Указанный информационный запрос направляется в Росреестр.</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4) 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3.5. Принятие решения о предоставлении (отказе в предоставлении)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3.5.1. Основания для отказа в предоставлении муниципальной услуги приведены в приложении к настоящему </w:t>
      </w:r>
      <w:r w:rsidR="00040743" w:rsidRPr="002E5914">
        <w:rPr>
          <w:rFonts w:ascii="Times New Roman" w:hAnsi="Times New Roman" w:cs="Times New Roman"/>
          <w:sz w:val="28"/>
          <w:szCs w:val="28"/>
        </w:rPr>
        <w:t xml:space="preserve">Административному </w:t>
      </w:r>
      <w:r w:rsidRPr="002E5914">
        <w:rPr>
          <w:rFonts w:ascii="Times New Roman" w:hAnsi="Times New Roman" w:cs="Times New Roman"/>
          <w:sz w:val="28"/>
          <w:szCs w:val="28"/>
        </w:rPr>
        <w:t>регламенту (таблица № 3).</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3.5.2. Срок принятия решения об отказе, при отсутствии права на по</w:t>
      </w:r>
      <w:r w:rsidR="002E5914" w:rsidRPr="002E5914">
        <w:rPr>
          <w:rFonts w:ascii="Times New Roman" w:hAnsi="Times New Roman" w:cs="Times New Roman"/>
          <w:sz w:val="28"/>
          <w:szCs w:val="28"/>
        </w:rPr>
        <w:t>лучение муниципальной услуги – 20</w:t>
      </w:r>
      <w:r w:rsidRPr="002E5914">
        <w:rPr>
          <w:rFonts w:ascii="Times New Roman" w:hAnsi="Times New Roman" w:cs="Times New Roman"/>
          <w:sz w:val="28"/>
          <w:szCs w:val="28"/>
        </w:rPr>
        <w:t xml:space="preserve"> календарных дней со дня регистрации заявления</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3.5.3. Срок принятия решения о предоставлении муниципальной услуги – 20 календарных дней со дня регистрации заявления.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3.6. Предоставление результата муниципальной услуги.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3.6.1.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 со дня принятия решения:</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1) при личной явке:</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в филиалах, отделах, удаленных рабочих местах ГБУ ЛО «МФЦ»;</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2) без личной явки:</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почтовым отправлением;</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на адрес электронной почты;</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в электронной форме через личный кабинет заявителя на ПГУ ЛО/ЕПГУ (при технической реализации).</w:t>
      </w:r>
    </w:p>
    <w:p w:rsidR="004D348E" w:rsidRPr="002E5914" w:rsidRDefault="004C128F" w:rsidP="002E5914">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3.6.2. Возможность предоставления </w:t>
      </w:r>
      <w:r w:rsidR="002E5914" w:rsidRPr="002E5914">
        <w:rPr>
          <w:rFonts w:ascii="Times New Roman" w:hAnsi="Times New Roman" w:cs="Times New Roman"/>
          <w:sz w:val="28"/>
          <w:szCs w:val="28"/>
        </w:rPr>
        <w:t xml:space="preserve">Администрацией </w:t>
      </w:r>
      <w:r w:rsidRPr="002E5914">
        <w:rPr>
          <w:rFonts w:ascii="Times New Roman" w:hAnsi="Times New Roman" w:cs="Times New Roman"/>
          <w:sz w:val="28"/>
          <w:szCs w:val="28"/>
        </w:rPr>
        <w:t xml:space="preserve">или </w:t>
      </w:r>
      <w:r w:rsidRPr="002E5914">
        <w:rPr>
          <w:rFonts w:ascii="Times New Roman" w:hAnsi="Times New Roman" w:cs="Times New Roman"/>
          <w:sz w:val="28"/>
          <w:szCs w:val="28"/>
        </w:rPr>
        <w:lastRenderedPageBreak/>
        <w:t>многофункциональным центром результата муниципальной услуги по выбору заявителя независимо от его места жительства либо места пребывания</w:t>
      </w:r>
      <w:r w:rsidR="002E5914" w:rsidRPr="002E5914">
        <w:rPr>
          <w:rFonts w:ascii="Times New Roman" w:hAnsi="Times New Roman" w:cs="Times New Roman"/>
          <w:sz w:val="28"/>
          <w:szCs w:val="28"/>
        </w:rPr>
        <w:t>,</w:t>
      </w:r>
      <w:r w:rsidRPr="002E5914">
        <w:rPr>
          <w:rFonts w:ascii="Times New Roman" w:hAnsi="Times New Roman" w:cs="Times New Roman"/>
          <w:sz w:val="28"/>
          <w:szCs w:val="28"/>
        </w:rPr>
        <w:t xml:space="preserve"> либо места нахождения не предусмотрена.</w:t>
      </w:r>
    </w:p>
    <w:p w:rsidR="002E5914" w:rsidRPr="002E5914" w:rsidRDefault="002E5914" w:rsidP="002E5914">
      <w:pPr>
        <w:pStyle w:val="ConsPlusNormal"/>
        <w:ind w:firstLine="567"/>
        <w:jc w:val="both"/>
        <w:rPr>
          <w:rFonts w:ascii="Times New Roman" w:hAnsi="Times New Roman" w:cs="Times New Roman"/>
          <w:sz w:val="28"/>
          <w:szCs w:val="28"/>
        </w:rPr>
      </w:pPr>
    </w:p>
    <w:p w:rsidR="004D348E" w:rsidRPr="002E5914" w:rsidRDefault="004C128F" w:rsidP="002E5914">
      <w:pPr>
        <w:pStyle w:val="ConsPlusNormal"/>
        <w:ind w:firstLine="567"/>
        <w:jc w:val="center"/>
        <w:rPr>
          <w:rFonts w:ascii="Times New Roman" w:hAnsi="Times New Roman" w:cs="Times New Roman"/>
          <w:b/>
          <w:sz w:val="28"/>
          <w:szCs w:val="28"/>
        </w:rPr>
      </w:pPr>
      <w:r w:rsidRPr="002E5914">
        <w:rPr>
          <w:rFonts w:ascii="Times New Roman" w:hAnsi="Times New Roman" w:cs="Times New Roman"/>
          <w:b/>
          <w:sz w:val="28"/>
          <w:szCs w:val="28"/>
        </w:rPr>
        <w:t>4. Способы информирования заявителя об изменении статуса рассмотрения запроса о предоставлении муниципальной услуги.</w:t>
      </w:r>
    </w:p>
    <w:p w:rsidR="002E5914" w:rsidRPr="002E5914" w:rsidRDefault="002E5914" w:rsidP="002E5914">
      <w:pPr>
        <w:pStyle w:val="ConsPlusNormal"/>
        <w:ind w:firstLine="567"/>
        <w:jc w:val="center"/>
        <w:rPr>
          <w:rFonts w:ascii="Times New Roman" w:hAnsi="Times New Roman" w:cs="Times New Roman"/>
          <w:b/>
          <w:sz w:val="28"/>
          <w:szCs w:val="28"/>
        </w:rPr>
      </w:pP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Перечень способов информирования заявителя об изменении статуса рассмотрения заявления: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 xml:space="preserve">а) посредством Единого портала; </w:t>
      </w:r>
    </w:p>
    <w:p w:rsidR="004D348E" w:rsidRPr="002E5914" w:rsidRDefault="004C128F">
      <w:pPr>
        <w:pStyle w:val="ConsPlusNormal"/>
        <w:ind w:firstLine="567"/>
        <w:jc w:val="both"/>
        <w:rPr>
          <w:rFonts w:ascii="Times New Roman" w:hAnsi="Times New Roman" w:cs="Times New Roman"/>
          <w:sz w:val="28"/>
          <w:szCs w:val="28"/>
        </w:rPr>
      </w:pPr>
      <w:r w:rsidRPr="002E5914">
        <w:rPr>
          <w:rFonts w:ascii="Times New Roman" w:hAnsi="Times New Roman" w:cs="Times New Roman"/>
          <w:sz w:val="28"/>
          <w:szCs w:val="28"/>
        </w:rPr>
        <w:t>б) посредством почтовой связи.</w:t>
      </w:r>
    </w:p>
    <w:p w:rsidR="004D348E" w:rsidRPr="002E5914" w:rsidRDefault="004D348E">
      <w:pPr>
        <w:pStyle w:val="ConsPlusNormal"/>
        <w:ind w:firstLine="567"/>
        <w:jc w:val="both"/>
        <w:rPr>
          <w:rFonts w:ascii="Times New Roman" w:hAnsi="Times New Roman" w:cs="Times New Roman"/>
          <w:sz w:val="28"/>
          <w:szCs w:val="28"/>
        </w:rPr>
      </w:pPr>
    </w:p>
    <w:p w:rsidR="004D348E" w:rsidRDefault="004D348E">
      <w:pPr>
        <w:spacing w:after="200" w:line="276" w:lineRule="auto"/>
        <w:jc w:val="right"/>
        <w:rPr>
          <w:rFonts w:eastAsiaTheme="minorHAnsi"/>
          <w:lang w:eastAsia="en-US"/>
        </w:rPr>
        <w:sectPr w:rsidR="004D348E" w:rsidSect="002E5914">
          <w:headerReference w:type="default" r:id="rId16"/>
          <w:pgSz w:w="11906" w:h="16838"/>
          <w:pgMar w:top="964" w:right="1247" w:bottom="964" w:left="1531" w:header="708" w:footer="708" w:gutter="0"/>
          <w:cols w:space="708"/>
          <w:titlePg/>
          <w:docGrid w:linePitch="360"/>
        </w:sectPr>
      </w:pPr>
    </w:p>
    <w:p w:rsidR="004D348E" w:rsidRDefault="004C128F">
      <w:pPr>
        <w:spacing w:after="200" w:line="276" w:lineRule="auto"/>
        <w:jc w:val="right"/>
        <w:rPr>
          <w:rFonts w:eastAsiaTheme="minorHAnsi"/>
          <w:lang w:eastAsia="en-US"/>
        </w:rPr>
      </w:pPr>
      <w:r>
        <w:rPr>
          <w:rFonts w:eastAsiaTheme="minorHAnsi"/>
          <w:lang w:eastAsia="en-US"/>
        </w:rPr>
        <w:lastRenderedPageBreak/>
        <w:t>Приложение №1</w:t>
      </w:r>
    </w:p>
    <w:p w:rsidR="004D348E" w:rsidRDefault="004C128F">
      <w:pPr>
        <w:ind w:firstLine="709"/>
        <w:jc w:val="right"/>
        <w:outlineLvl w:val="0"/>
        <w:rPr>
          <w:rFonts w:eastAsiaTheme="minorHAnsi"/>
          <w:lang w:eastAsia="en-US"/>
        </w:rPr>
      </w:pPr>
      <w:r>
        <w:rPr>
          <w:rFonts w:eastAsiaTheme="minorHAnsi"/>
          <w:lang w:eastAsia="en-US"/>
        </w:rPr>
        <w:t>к Административному регламенту</w:t>
      </w:r>
    </w:p>
    <w:p w:rsidR="004D348E" w:rsidRDefault="004C128F">
      <w:pPr>
        <w:ind w:firstLine="709"/>
        <w:jc w:val="right"/>
        <w:outlineLvl w:val="0"/>
        <w:rPr>
          <w:rFonts w:eastAsiaTheme="minorHAnsi"/>
          <w:lang w:eastAsia="en-US"/>
        </w:rPr>
      </w:pPr>
      <w:r>
        <w:rPr>
          <w:rFonts w:eastAsiaTheme="minorHAnsi"/>
          <w:lang w:eastAsia="en-US"/>
        </w:rPr>
        <w:t>по предоставлению</w:t>
      </w:r>
    </w:p>
    <w:p w:rsidR="004D348E" w:rsidRDefault="004C128F">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4D348E" w:rsidRDefault="004C128F">
      <w:pPr>
        <w:ind w:firstLine="709"/>
        <w:jc w:val="right"/>
        <w:outlineLvl w:val="0"/>
        <w:rPr>
          <w:rFonts w:eastAsiaTheme="minorHAnsi"/>
          <w:lang w:eastAsia="en-US"/>
        </w:rPr>
      </w:pPr>
      <w:r>
        <w:rPr>
          <w:rFonts w:eastAsiaTheme="minorHAnsi"/>
          <w:lang w:eastAsia="en-US"/>
        </w:rPr>
        <w:t>_______________________</w:t>
      </w:r>
    </w:p>
    <w:p w:rsidR="004D348E" w:rsidRDefault="004C128F">
      <w:pPr>
        <w:ind w:firstLine="709"/>
        <w:jc w:val="right"/>
        <w:outlineLvl w:val="0"/>
        <w:rPr>
          <w:rFonts w:eastAsiaTheme="minorHAnsi"/>
          <w:lang w:eastAsia="en-US"/>
        </w:rPr>
      </w:pPr>
      <w:r>
        <w:rPr>
          <w:rFonts w:eastAsiaTheme="minorHAnsi"/>
          <w:lang w:eastAsia="en-US"/>
        </w:rPr>
        <w:t>(наименование услуги)</w:t>
      </w:r>
    </w:p>
    <w:p w:rsidR="004D348E" w:rsidRDefault="004D348E">
      <w:pPr>
        <w:ind w:firstLine="709"/>
        <w:jc w:val="both"/>
        <w:outlineLvl w:val="0"/>
        <w:rPr>
          <w:rFonts w:eastAsiaTheme="minorHAnsi"/>
          <w:lang w:eastAsia="en-US"/>
        </w:rPr>
      </w:pPr>
    </w:p>
    <w:p w:rsidR="004D348E" w:rsidRDefault="004C128F">
      <w:pPr>
        <w:ind w:firstLine="709"/>
        <w:jc w:val="center"/>
        <w:outlineLvl w:val="0"/>
        <w:rPr>
          <w:rFonts w:eastAsiaTheme="minorHAnsi"/>
          <w:lang w:eastAsia="en-US"/>
        </w:rPr>
      </w:pPr>
      <w:r>
        <w:rPr>
          <w:rFonts w:eastAsiaTheme="minorHAnsi"/>
          <w:lang w:eastAsia="en-US"/>
        </w:rPr>
        <w:t>ПЕРЕЧЕНЬ</w:t>
      </w:r>
    </w:p>
    <w:p w:rsidR="004D348E" w:rsidRDefault="004C128F">
      <w:pPr>
        <w:ind w:firstLine="709"/>
        <w:jc w:val="center"/>
        <w:outlineLvl w:val="0"/>
        <w:rPr>
          <w:rFonts w:eastAsiaTheme="minorHAnsi"/>
          <w:lang w:eastAsia="en-US"/>
        </w:rPr>
      </w:pPr>
      <w:r>
        <w:rPr>
          <w:rFonts w:eastAsiaTheme="minorHAnsi"/>
          <w:lang w:eastAsia="en-US"/>
        </w:rPr>
        <w:t>условных обозначений и сокращений,</w:t>
      </w:r>
    </w:p>
    <w:p w:rsidR="004D348E" w:rsidRDefault="004C128F">
      <w:pPr>
        <w:ind w:firstLine="709"/>
        <w:jc w:val="center"/>
        <w:outlineLvl w:val="0"/>
        <w:rPr>
          <w:rFonts w:eastAsiaTheme="minorHAnsi"/>
          <w:lang w:eastAsia="en-US"/>
        </w:rPr>
      </w:pPr>
      <w:r>
        <w:rPr>
          <w:rFonts w:eastAsiaTheme="minorHAnsi"/>
          <w:lang w:eastAsia="en-US"/>
        </w:rPr>
        <w:t>Идентификаторы категорий (признаков) заявителей,</w:t>
      </w:r>
    </w:p>
    <w:p w:rsidR="004D348E" w:rsidRDefault="004C128F">
      <w:pPr>
        <w:ind w:firstLine="709"/>
        <w:jc w:val="center"/>
        <w:outlineLvl w:val="0"/>
        <w:rPr>
          <w:rFonts w:eastAsiaTheme="minorHAnsi"/>
          <w:lang w:eastAsia="en-US"/>
        </w:rPr>
      </w:pPr>
      <w:r>
        <w:rPr>
          <w:rFonts w:eastAsiaTheme="minorHAnsi"/>
          <w:lang w:eastAsia="en-US"/>
        </w:rPr>
        <w:t>Исчерпывающий перечень документов,</w:t>
      </w:r>
    </w:p>
    <w:p w:rsidR="004D348E" w:rsidRDefault="004C128F">
      <w:pPr>
        <w:ind w:firstLine="709"/>
        <w:jc w:val="center"/>
        <w:outlineLvl w:val="0"/>
        <w:rPr>
          <w:rFonts w:eastAsiaTheme="minorHAnsi"/>
          <w:lang w:eastAsia="en-US"/>
        </w:rPr>
      </w:pPr>
      <w:r>
        <w:rPr>
          <w:rFonts w:eastAsiaTheme="minorHAnsi"/>
          <w:lang w:eastAsia="en-US"/>
        </w:rPr>
        <w:t>необходимых для предоставлении муниципальной услуги,</w:t>
      </w:r>
    </w:p>
    <w:p w:rsidR="004D348E" w:rsidRDefault="004C128F">
      <w:pPr>
        <w:ind w:firstLine="709"/>
        <w:jc w:val="center"/>
        <w:outlineLvl w:val="0"/>
        <w:rPr>
          <w:rFonts w:eastAsiaTheme="minorHAnsi"/>
          <w:lang w:eastAsia="en-US"/>
        </w:rPr>
      </w:pPr>
      <w:r>
        <w:rPr>
          <w:rFonts w:eastAsiaTheme="minorHAnsi"/>
          <w:lang w:eastAsia="en-US"/>
        </w:rPr>
        <w:t>Исчерпывающий перечень оснований для отказа</w:t>
      </w:r>
    </w:p>
    <w:p w:rsidR="004D348E" w:rsidRDefault="004C128F">
      <w:pPr>
        <w:ind w:firstLine="709"/>
        <w:jc w:val="center"/>
        <w:outlineLvl w:val="0"/>
        <w:rPr>
          <w:rFonts w:eastAsiaTheme="minorHAnsi"/>
          <w:lang w:eastAsia="en-US"/>
        </w:rPr>
      </w:pPr>
      <w:r>
        <w:rPr>
          <w:rFonts w:eastAsiaTheme="minorHAnsi"/>
          <w:lang w:eastAsia="en-US"/>
        </w:rPr>
        <w:t>в приеме запроса о предоставлении муниципальной услуги и документов,</w:t>
      </w:r>
    </w:p>
    <w:p w:rsidR="004D348E" w:rsidRDefault="004C128F">
      <w:pPr>
        <w:ind w:firstLine="709"/>
        <w:jc w:val="center"/>
        <w:outlineLvl w:val="0"/>
        <w:rPr>
          <w:rFonts w:eastAsiaTheme="minorHAnsi"/>
          <w:lang w:eastAsia="en-US"/>
        </w:rPr>
      </w:pPr>
      <w:r>
        <w:rPr>
          <w:rFonts w:eastAsiaTheme="minorHAnsi"/>
          <w:lang w:eastAsia="en-US"/>
        </w:rPr>
        <w:t>необходимых для предоставления услуги,</w:t>
      </w:r>
    </w:p>
    <w:p w:rsidR="004D348E" w:rsidRDefault="004C128F">
      <w:pPr>
        <w:ind w:firstLine="709"/>
        <w:jc w:val="center"/>
        <w:outlineLvl w:val="0"/>
        <w:rPr>
          <w:rFonts w:eastAsiaTheme="minorHAnsi"/>
          <w:lang w:eastAsia="en-US"/>
        </w:rPr>
      </w:pPr>
      <w:r>
        <w:rPr>
          <w:rFonts w:eastAsiaTheme="minorHAnsi"/>
          <w:lang w:eastAsia="en-US"/>
        </w:rPr>
        <w:t>оснований для приостановления предоставления муниципальной услуги</w:t>
      </w:r>
    </w:p>
    <w:p w:rsidR="004D348E" w:rsidRDefault="004C128F">
      <w:pPr>
        <w:ind w:firstLine="709"/>
        <w:jc w:val="center"/>
        <w:outlineLvl w:val="0"/>
        <w:rPr>
          <w:rFonts w:eastAsiaTheme="minorHAnsi"/>
          <w:lang w:eastAsia="en-US"/>
        </w:rPr>
      </w:pPr>
      <w:r>
        <w:rPr>
          <w:rFonts w:eastAsiaTheme="minorHAnsi"/>
          <w:lang w:eastAsia="en-US"/>
        </w:rPr>
        <w:t>или отказа в предоставлении муниципальной услуги,</w:t>
      </w:r>
    </w:p>
    <w:p w:rsidR="004D348E" w:rsidRDefault="004C128F">
      <w:pPr>
        <w:ind w:firstLine="709"/>
        <w:jc w:val="center"/>
        <w:outlineLvl w:val="0"/>
        <w:rPr>
          <w:rFonts w:eastAsiaTheme="minorHAnsi"/>
          <w:lang w:eastAsia="en-US"/>
        </w:rPr>
      </w:pPr>
      <w:r>
        <w:rPr>
          <w:rFonts w:eastAsiaTheme="minorHAnsi"/>
          <w:lang w:eastAsia="en-US"/>
        </w:rPr>
        <w:t>Формы запроса о предоставлении муниципальной услуги</w:t>
      </w:r>
    </w:p>
    <w:p w:rsidR="004D348E" w:rsidRDefault="004C128F">
      <w:pPr>
        <w:ind w:firstLine="709"/>
        <w:jc w:val="center"/>
        <w:outlineLvl w:val="0"/>
        <w:rPr>
          <w:rFonts w:eastAsiaTheme="minorHAnsi"/>
          <w:lang w:eastAsia="en-US"/>
        </w:rPr>
      </w:pPr>
      <w:r>
        <w:rPr>
          <w:rFonts w:eastAsiaTheme="minorHAnsi"/>
          <w:lang w:eastAsia="en-US"/>
        </w:rPr>
        <w:t>и документов, необходимых для предоставления муниципальной услуги</w:t>
      </w:r>
    </w:p>
    <w:p w:rsidR="004D348E" w:rsidRDefault="004D348E">
      <w:pPr>
        <w:ind w:firstLine="709"/>
        <w:jc w:val="center"/>
        <w:outlineLvl w:val="0"/>
        <w:rPr>
          <w:rFonts w:eastAsiaTheme="minorHAnsi"/>
          <w:lang w:eastAsia="en-US"/>
        </w:rPr>
      </w:pPr>
    </w:p>
    <w:p w:rsidR="004D348E" w:rsidRDefault="004D348E">
      <w:pPr>
        <w:ind w:firstLine="709"/>
        <w:jc w:val="center"/>
        <w:outlineLvl w:val="0"/>
        <w:rPr>
          <w:rFonts w:eastAsiaTheme="minorHAnsi"/>
          <w:lang w:eastAsia="en-US"/>
        </w:rPr>
      </w:pPr>
    </w:p>
    <w:p w:rsidR="004D348E" w:rsidRDefault="004C128F">
      <w:pPr>
        <w:numPr>
          <w:ilvl w:val="0"/>
          <w:numId w:val="2"/>
        </w:numPr>
        <w:spacing w:after="200" w:line="276" w:lineRule="auto"/>
        <w:jc w:val="center"/>
        <w:outlineLvl w:val="0"/>
        <w:rPr>
          <w:rFonts w:eastAsiaTheme="minorHAnsi"/>
          <w:b/>
          <w:lang w:eastAsia="en-US"/>
        </w:rPr>
      </w:pPr>
      <w:r>
        <w:rPr>
          <w:rFonts w:eastAsiaTheme="minorHAnsi"/>
          <w:b/>
          <w:lang w:eastAsia="en-US"/>
        </w:rPr>
        <w:t>Перечень условных обозначений и сокращений</w:t>
      </w:r>
    </w:p>
    <w:p w:rsidR="004D348E" w:rsidRDefault="004C128F">
      <w:pPr>
        <w:ind w:firstLine="709"/>
        <w:jc w:val="both"/>
        <w:outlineLvl w:val="0"/>
        <w:rPr>
          <w:rFonts w:eastAsiaTheme="minorHAnsi"/>
          <w:lang w:eastAsia="en-US"/>
        </w:rPr>
      </w:pPr>
      <w:r>
        <w:rPr>
          <w:rFonts w:eastAsiaTheme="minorHAnsi"/>
          <w:lang w:eastAsia="en-US"/>
        </w:rPr>
        <w:t>1. Условные сокращения:</w:t>
      </w:r>
    </w:p>
    <w:p w:rsidR="004D348E" w:rsidRDefault="004C128F">
      <w:pPr>
        <w:ind w:firstLine="709"/>
        <w:jc w:val="both"/>
        <w:outlineLvl w:val="0"/>
        <w:rPr>
          <w:rFonts w:eastAsiaTheme="minorHAnsi"/>
          <w:lang w:eastAsia="en-US"/>
        </w:rPr>
      </w:pPr>
      <w:r>
        <w:rPr>
          <w:rFonts w:eastAsiaTheme="minorHAnsi"/>
          <w:lang w:eastAsia="en-US"/>
        </w:rPr>
        <w:t>а) ОМСУ – органы местного самоуправления</w:t>
      </w:r>
    </w:p>
    <w:p w:rsidR="004D348E" w:rsidRDefault="004C128F">
      <w:pPr>
        <w:ind w:firstLine="709"/>
        <w:jc w:val="both"/>
        <w:outlineLvl w:val="0"/>
        <w:rPr>
          <w:rFonts w:eastAsiaTheme="minorHAnsi"/>
          <w:lang w:eastAsia="en-US"/>
        </w:rPr>
      </w:pPr>
      <w:r>
        <w:rPr>
          <w:rFonts w:eastAsiaTheme="minorHAnsi"/>
          <w:lang w:eastAsia="en-US"/>
        </w:rPr>
        <w:t>б) ЕП, ЕПГУ – федеральная государственная информационная система "Единый портал государственных и муниципальных услуг (функций)";</w:t>
      </w:r>
    </w:p>
    <w:p w:rsidR="004D348E" w:rsidRDefault="004C128F">
      <w:pPr>
        <w:ind w:firstLine="709"/>
        <w:jc w:val="both"/>
        <w:outlineLvl w:val="0"/>
        <w:rPr>
          <w:rFonts w:eastAsiaTheme="minorHAnsi"/>
          <w:lang w:eastAsia="en-US"/>
        </w:rPr>
      </w:pPr>
      <w:r>
        <w:rPr>
          <w:rFonts w:eastAsiaTheme="minorHAnsi"/>
          <w:lang w:eastAsia="en-US"/>
        </w:rPr>
        <w:t>в) ПГУ ЛО – портал государственных и муниципальных услуг Ленинградской области;</w:t>
      </w:r>
    </w:p>
    <w:p w:rsidR="004D348E" w:rsidRDefault="004C128F">
      <w:pPr>
        <w:ind w:firstLine="709"/>
        <w:jc w:val="both"/>
        <w:outlineLvl w:val="0"/>
        <w:rPr>
          <w:rFonts w:eastAsiaTheme="minorHAnsi"/>
          <w:lang w:eastAsia="en-US"/>
        </w:rPr>
      </w:pPr>
      <w:r>
        <w:rPr>
          <w:rFonts w:eastAsiaTheme="minorHAnsi"/>
          <w:lang w:eastAsia="en-US"/>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4D348E" w:rsidRDefault="004D348E">
      <w:pPr>
        <w:jc w:val="both"/>
        <w:outlineLvl w:val="0"/>
        <w:rPr>
          <w:rFonts w:eastAsiaTheme="minorHAnsi"/>
          <w:lang w:eastAsia="en-US"/>
        </w:rPr>
      </w:pPr>
    </w:p>
    <w:p w:rsidR="004D348E" w:rsidRDefault="004C128F">
      <w:pPr>
        <w:ind w:firstLine="709"/>
        <w:jc w:val="both"/>
        <w:outlineLvl w:val="0"/>
        <w:rPr>
          <w:rFonts w:eastAsiaTheme="minorHAnsi"/>
          <w:lang w:eastAsia="en-US"/>
        </w:rPr>
      </w:pPr>
      <w:r>
        <w:rPr>
          <w:rFonts w:eastAsiaTheme="minorHAnsi"/>
          <w:lang w:eastAsia="en-US"/>
        </w:rPr>
        <w:t>2. Условные обозначения:</w:t>
      </w:r>
    </w:p>
    <w:p w:rsidR="004D348E" w:rsidRDefault="004C128F">
      <w:pPr>
        <w:ind w:firstLine="709"/>
        <w:jc w:val="both"/>
        <w:outlineLvl w:val="0"/>
        <w:rPr>
          <w:rFonts w:eastAsiaTheme="minorHAnsi"/>
          <w:lang w:eastAsia="en-US"/>
        </w:rPr>
      </w:pPr>
      <w:r>
        <w:rPr>
          <w:rFonts w:eastAsiaTheme="minorHAnsi"/>
          <w:lang w:eastAsia="en-US"/>
        </w:rPr>
        <w:t xml:space="preserve">а) [Все] – документы представляются всеми заявителями, обращающимися за получением </w:t>
      </w:r>
      <w:r>
        <w:t>муниципальной</w:t>
      </w:r>
      <w:r>
        <w:rPr>
          <w:rFonts w:eastAsiaTheme="minorHAnsi"/>
          <w:lang w:eastAsia="en-US"/>
        </w:rPr>
        <w:t xml:space="preserve"> услуги;</w:t>
      </w:r>
    </w:p>
    <w:p w:rsidR="004D348E" w:rsidRDefault="004C128F">
      <w:pPr>
        <w:ind w:firstLine="709"/>
        <w:jc w:val="both"/>
        <w:outlineLvl w:val="0"/>
        <w:rPr>
          <w:rFonts w:eastAsiaTheme="minorHAnsi"/>
          <w:lang w:eastAsia="en-US"/>
        </w:rPr>
      </w:pPr>
      <w:r>
        <w:rPr>
          <w:rFonts w:eastAsiaTheme="minorHAnsi"/>
          <w:lang w:eastAsia="en-US"/>
        </w:rPr>
        <w:t>б) ФЛ – физическое лицо;</w:t>
      </w:r>
    </w:p>
    <w:p w:rsidR="004D348E" w:rsidRDefault="004C128F">
      <w:pPr>
        <w:ind w:firstLine="709"/>
        <w:jc w:val="both"/>
        <w:outlineLvl w:val="0"/>
        <w:rPr>
          <w:rFonts w:eastAsiaTheme="minorHAnsi"/>
          <w:lang w:eastAsia="en-US"/>
        </w:rPr>
      </w:pPr>
      <w:r>
        <w:rPr>
          <w:rFonts w:eastAsiaTheme="minorHAnsi"/>
          <w:lang w:eastAsia="en-US"/>
        </w:rPr>
        <w:t>г) П(з) – представитель заявителя;</w:t>
      </w:r>
    </w:p>
    <w:p w:rsidR="004D348E" w:rsidRDefault="004C128F">
      <w:pPr>
        <w:ind w:firstLine="709"/>
        <w:jc w:val="both"/>
        <w:outlineLvl w:val="0"/>
        <w:rPr>
          <w:rFonts w:eastAsiaTheme="minorHAnsi"/>
          <w:lang w:eastAsia="en-US"/>
        </w:rPr>
      </w:pPr>
      <w:r>
        <w:rPr>
          <w:rFonts w:eastAsiaTheme="minorHAnsi"/>
          <w:lang w:eastAsia="en-US"/>
        </w:rPr>
        <w:t>д) ЕП – Единый портал;</w:t>
      </w:r>
    </w:p>
    <w:p w:rsidR="004D348E" w:rsidRDefault="004C128F">
      <w:pPr>
        <w:ind w:firstLine="709"/>
        <w:jc w:val="both"/>
        <w:outlineLvl w:val="0"/>
        <w:rPr>
          <w:rFonts w:eastAsiaTheme="minorHAnsi"/>
          <w:lang w:eastAsia="en-US"/>
        </w:rPr>
      </w:pPr>
      <w:r>
        <w:rPr>
          <w:rFonts w:eastAsiaTheme="minorHAnsi"/>
          <w:lang w:eastAsia="en-US"/>
        </w:rPr>
        <w:lastRenderedPageBreak/>
        <w:t>е) ЕПГУ, ПГУ ЛО – документы подаются посредством портала;</w:t>
      </w:r>
    </w:p>
    <w:p w:rsidR="004D348E" w:rsidRDefault="004C128F">
      <w:pPr>
        <w:ind w:firstLine="709"/>
        <w:jc w:val="both"/>
        <w:outlineLvl w:val="0"/>
        <w:rPr>
          <w:rFonts w:eastAsiaTheme="minorHAnsi"/>
          <w:lang w:eastAsia="en-US"/>
        </w:rPr>
      </w:pPr>
      <w:r>
        <w:rPr>
          <w:rFonts w:eastAsiaTheme="minorHAnsi"/>
          <w:lang w:eastAsia="en-US"/>
        </w:rPr>
        <w:t>ж) ПС – документы подаются посредством почтовой связи;</w:t>
      </w:r>
    </w:p>
    <w:p w:rsidR="004D348E" w:rsidRDefault="004C128F">
      <w:pPr>
        <w:ind w:firstLine="709"/>
        <w:jc w:val="both"/>
        <w:outlineLvl w:val="0"/>
        <w:rPr>
          <w:rFonts w:eastAsiaTheme="minorHAnsi"/>
          <w:lang w:eastAsia="en-US"/>
        </w:rPr>
      </w:pPr>
      <w:r>
        <w:rPr>
          <w:rFonts w:eastAsiaTheme="minorHAnsi"/>
          <w:lang w:eastAsia="en-US"/>
        </w:rPr>
        <w:t>з) Л - документы подаются при личном посещении ОМСУ, МФЦ;</w:t>
      </w:r>
    </w:p>
    <w:p w:rsidR="004D348E" w:rsidRDefault="004C128F">
      <w:pPr>
        <w:ind w:firstLine="709"/>
        <w:jc w:val="both"/>
        <w:outlineLvl w:val="0"/>
        <w:rPr>
          <w:rFonts w:eastAsiaTheme="minorHAnsi"/>
          <w:lang w:eastAsia="en-US"/>
        </w:rPr>
      </w:pPr>
      <w:r>
        <w:rPr>
          <w:rFonts w:eastAsiaTheme="minorHAnsi"/>
          <w:lang w:eastAsia="en-US"/>
        </w:rPr>
        <w:t>и) О – представляется оригинал документа;</w:t>
      </w:r>
    </w:p>
    <w:p w:rsidR="004D348E" w:rsidRDefault="004C128F">
      <w:pPr>
        <w:ind w:firstLine="709"/>
        <w:jc w:val="both"/>
        <w:outlineLvl w:val="0"/>
        <w:rPr>
          <w:rFonts w:eastAsiaTheme="minorHAnsi"/>
          <w:lang w:eastAsia="en-US"/>
        </w:rPr>
      </w:pPr>
      <w:r>
        <w:rPr>
          <w:rFonts w:eastAsiaTheme="minorHAnsi"/>
          <w:lang w:eastAsia="en-US"/>
        </w:rPr>
        <w:t>к) О(э) – представляется оригинал документа в электронной форме;</w:t>
      </w:r>
    </w:p>
    <w:p w:rsidR="004D348E" w:rsidRDefault="004C128F">
      <w:pPr>
        <w:ind w:firstLine="709"/>
        <w:jc w:val="both"/>
        <w:outlineLvl w:val="0"/>
        <w:rPr>
          <w:rFonts w:eastAsiaTheme="minorHAnsi"/>
          <w:lang w:eastAsia="en-US"/>
        </w:rPr>
      </w:pPr>
      <w:r>
        <w:rPr>
          <w:rFonts w:eastAsiaTheme="minorHAnsi"/>
          <w:lang w:eastAsia="en-US"/>
        </w:rPr>
        <w:t>л) К – представляется копия документа;</w:t>
      </w:r>
    </w:p>
    <w:p w:rsidR="004D348E" w:rsidRDefault="004C128F">
      <w:pPr>
        <w:ind w:firstLine="709"/>
        <w:jc w:val="both"/>
        <w:outlineLvl w:val="0"/>
        <w:rPr>
          <w:rFonts w:eastAsiaTheme="minorHAnsi"/>
          <w:lang w:eastAsia="en-US"/>
        </w:rPr>
      </w:pPr>
      <w:r>
        <w:rPr>
          <w:rFonts w:eastAsiaTheme="minorHAnsi"/>
          <w:lang w:eastAsia="en-US"/>
        </w:rPr>
        <w:t>м) К(э) – представляется копия документа в электронной форме;</w:t>
      </w:r>
    </w:p>
    <w:p w:rsidR="004D348E" w:rsidRDefault="004C128F">
      <w:pPr>
        <w:ind w:firstLine="709"/>
        <w:jc w:val="both"/>
        <w:outlineLvl w:val="0"/>
        <w:rPr>
          <w:rFonts w:eastAsiaTheme="minorHAnsi"/>
          <w:lang w:eastAsia="en-US"/>
        </w:rPr>
      </w:pPr>
      <w:r>
        <w:rPr>
          <w:rFonts w:eastAsiaTheme="minorHAnsi"/>
          <w:lang w:eastAsia="en-US"/>
        </w:rPr>
        <w:t>н) Д(1) – документы представляются в одном экземпляре;</w:t>
      </w:r>
    </w:p>
    <w:p w:rsidR="004D348E" w:rsidRDefault="004C128F">
      <w:pPr>
        <w:ind w:firstLine="709"/>
        <w:jc w:val="both"/>
        <w:outlineLvl w:val="0"/>
        <w:rPr>
          <w:rFonts w:eastAsiaTheme="minorHAnsi"/>
          <w:lang w:eastAsia="en-US"/>
        </w:rPr>
      </w:pPr>
      <w:r>
        <w:rPr>
          <w:rFonts w:eastAsiaTheme="minorHAnsi"/>
          <w:lang w:eastAsia="en-US"/>
        </w:rPr>
        <w:t>о) Д(2) – документы представляются в двух экземплярах.</w:t>
      </w:r>
    </w:p>
    <w:p w:rsidR="004D348E" w:rsidRDefault="004D348E">
      <w:pPr>
        <w:ind w:firstLine="709"/>
        <w:jc w:val="both"/>
        <w:outlineLvl w:val="0"/>
        <w:rPr>
          <w:rFonts w:eastAsiaTheme="minorHAnsi"/>
          <w:lang w:eastAsia="en-US"/>
        </w:rPr>
      </w:pPr>
    </w:p>
    <w:p w:rsidR="004D348E" w:rsidRDefault="004D348E">
      <w:pPr>
        <w:ind w:firstLine="709"/>
        <w:jc w:val="both"/>
        <w:outlineLvl w:val="0"/>
        <w:rPr>
          <w:rFonts w:eastAsiaTheme="minorHAnsi"/>
          <w:b/>
          <w:lang w:eastAsia="en-US"/>
        </w:rPr>
      </w:pPr>
    </w:p>
    <w:p w:rsidR="004D348E" w:rsidRDefault="004C128F">
      <w:pPr>
        <w:numPr>
          <w:ilvl w:val="0"/>
          <w:numId w:val="2"/>
        </w:numPr>
        <w:spacing w:after="200" w:line="276" w:lineRule="auto"/>
        <w:jc w:val="center"/>
        <w:outlineLvl w:val="0"/>
        <w:rPr>
          <w:rFonts w:eastAsiaTheme="minorHAnsi"/>
          <w:b/>
          <w:lang w:eastAsia="en-US"/>
        </w:rPr>
      </w:pPr>
      <w:r>
        <w:rPr>
          <w:rFonts w:eastAsiaTheme="minorHAnsi"/>
          <w:b/>
          <w:lang w:eastAsia="en-US"/>
        </w:rPr>
        <w:t>Идентификаторы категорий (признаков) заявителей</w:t>
      </w:r>
    </w:p>
    <w:p w:rsidR="004D348E" w:rsidRDefault="004D348E">
      <w:pPr>
        <w:ind w:firstLine="709"/>
        <w:jc w:val="both"/>
        <w:outlineLvl w:val="0"/>
        <w:rPr>
          <w:rFonts w:eastAsiaTheme="minorHAnsi"/>
          <w:lang w:eastAsia="en-US"/>
        </w:rPr>
      </w:pPr>
    </w:p>
    <w:p w:rsidR="004D348E" w:rsidRDefault="004C128F">
      <w:pPr>
        <w:ind w:firstLine="709"/>
        <w:jc w:val="right"/>
        <w:outlineLvl w:val="0"/>
        <w:rPr>
          <w:rFonts w:eastAsiaTheme="minorHAnsi"/>
          <w:lang w:eastAsia="en-US"/>
        </w:rPr>
      </w:pPr>
      <w:r>
        <w:rPr>
          <w:rFonts w:eastAsiaTheme="minorHAnsi"/>
          <w:lang w:eastAsia="en-US"/>
        </w:rPr>
        <w:t>Таблица №1</w:t>
      </w:r>
    </w:p>
    <w:tbl>
      <w:tblPr>
        <w:tblW w:w="0" w:type="auto"/>
        <w:tblLayout w:type="fixed"/>
        <w:tblCellMar>
          <w:top w:w="102" w:type="dxa"/>
          <w:left w:w="62" w:type="dxa"/>
          <w:bottom w:w="102" w:type="dxa"/>
          <w:right w:w="62" w:type="dxa"/>
        </w:tblCellMar>
        <w:tblLook w:val="0000"/>
      </w:tblPr>
      <w:tblGrid>
        <w:gridCol w:w="735"/>
        <w:gridCol w:w="8399"/>
        <w:gridCol w:w="5529"/>
      </w:tblGrid>
      <w:tr w:rsidR="004D348E">
        <w:tc>
          <w:tcPr>
            <w:tcW w:w="9134" w:type="dxa"/>
            <w:gridSpan w:val="2"/>
            <w:vMerge w:val="restart"/>
            <w:tcBorders>
              <w:top w:val="single" w:sz="4" w:space="0" w:color="auto"/>
              <w:left w:val="single" w:sz="4" w:space="0" w:color="auto"/>
              <w:bottom w:val="single" w:sz="4" w:space="0" w:color="auto"/>
              <w:right w:val="single" w:sz="4" w:space="0" w:color="auto"/>
            </w:tcBorders>
            <w:noWrap/>
            <w:vAlign w:val="center"/>
          </w:tcPr>
          <w:p w:rsidR="004D348E" w:rsidRDefault="004C128F">
            <w:pPr>
              <w:jc w:val="center"/>
              <w:rPr>
                <w:b/>
              </w:rPr>
            </w:pPr>
            <w:r>
              <w:rPr>
                <w:rFonts w:eastAsiaTheme="minorHAnsi"/>
                <w:lang w:eastAsia="en-US"/>
              </w:rPr>
              <w:t>Наименование отдельного признака заявителя</w:t>
            </w:r>
          </w:p>
        </w:tc>
        <w:tc>
          <w:tcPr>
            <w:tcW w:w="5529" w:type="dxa"/>
            <w:tcBorders>
              <w:top w:val="single" w:sz="4" w:space="0" w:color="auto"/>
              <w:left w:val="single" w:sz="4" w:space="0" w:color="auto"/>
              <w:bottom w:val="single" w:sz="4" w:space="0" w:color="auto"/>
              <w:right w:val="single" w:sz="4" w:space="0" w:color="auto"/>
            </w:tcBorders>
            <w:noWrap/>
          </w:tcPr>
          <w:p w:rsidR="004D348E" w:rsidRDefault="004C128F">
            <w:pPr>
              <w:jc w:val="center"/>
              <w:rPr>
                <w:b/>
              </w:rPr>
            </w:pPr>
            <w:r>
              <w:rPr>
                <w:b/>
              </w:rPr>
              <w:t>Результат предоставления муниципальной услуги</w:t>
            </w:r>
          </w:p>
        </w:tc>
      </w:tr>
      <w:tr w:rsidR="004D348E">
        <w:trPr>
          <w:trHeight w:val="812"/>
        </w:trPr>
        <w:tc>
          <w:tcPr>
            <w:tcW w:w="9134" w:type="dxa"/>
            <w:gridSpan w:val="2"/>
            <w:vMerge/>
            <w:tcBorders>
              <w:top w:val="single" w:sz="4" w:space="0" w:color="auto"/>
              <w:left w:val="single" w:sz="4" w:space="0" w:color="auto"/>
              <w:bottom w:val="single" w:sz="4" w:space="0" w:color="auto"/>
              <w:right w:val="single" w:sz="4" w:space="0" w:color="auto"/>
            </w:tcBorders>
            <w:noWrap/>
          </w:tcPr>
          <w:p w:rsidR="004D348E" w:rsidRDefault="004D348E">
            <w:pPr>
              <w:jc w:val="center"/>
              <w:rPr>
                <w:b/>
              </w:rPr>
            </w:pPr>
          </w:p>
        </w:tc>
        <w:tc>
          <w:tcPr>
            <w:tcW w:w="5529" w:type="dxa"/>
            <w:tcBorders>
              <w:top w:val="single" w:sz="4" w:space="0" w:color="auto"/>
              <w:left w:val="single" w:sz="4" w:space="0" w:color="auto"/>
              <w:right w:val="single" w:sz="4" w:space="0" w:color="auto"/>
            </w:tcBorders>
            <w:noWrap/>
          </w:tcPr>
          <w:p w:rsidR="004D348E" w:rsidRDefault="004C128F">
            <w:pPr>
              <w:jc w:val="center"/>
              <w:rPr>
                <w:b/>
              </w:rPr>
            </w:pPr>
            <w:r>
              <w:t>Решение о предоставлении в собственность бесплатно земельного участка, на котором расположен гараж</w:t>
            </w:r>
          </w:p>
        </w:tc>
      </w:tr>
      <w:tr w:rsidR="004D348E">
        <w:trPr>
          <w:trHeight w:val="21"/>
        </w:trPr>
        <w:tc>
          <w:tcPr>
            <w:tcW w:w="735" w:type="dxa"/>
            <w:tcBorders>
              <w:top w:val="single" w:sz="4" w:space="0" w:color="auto"/>
              <w:left w:val="single" w:sz="4" w:space="0" w:color="auto"/>
              <w:bottom w:val="single" w:sz="4" w:space="0" w:color="auto"/>
              <w:right w:val="single" w:sz="4" w:space="0" w:color="auto"/>
            </w:tcBorders>
            <w:noWrap/>
          </w:tcPr>
          <w:p w:rsidR="004D348E" w:rsidRDefault="004C128F">
            <w:pPr>
              <w:jc w:val="both"/>
            </w:pPr>
            <w:r>
              <w:t>1.</w:t>
            </w:r>
          </w:p>
        </w:tc>
        <w:tc>
          <w:tcPr>
            <w:tcW w:w="8399" w:type="dxa"/>
            <w:tcBorders>
              <w:top w:val="single" w:sz="4" w:space="0" w:color="auto"/>
              <w:left w:val="single" w:sz="4" w:space="0" w:color="auto"/>
              <w:bottom w:val="single" w:sz="4" w:space="0" w:color="auto"/>
              <w:right w:val="single" w:sz="4" w:space="0" w:color="auto"/>
            </w:tcBorders>
            <w:noWrap/>
          </w:tcPr>
          <w:p w:rsidR="004D348E" w:rsidRDefault="004C128F">
            <w:pPr>
              <w:ind w:firstLine="540"/>
              <w:jc w:val="both"/>
            </w:pPr>
            <w:r>
              <w:t xml:space="preserve">Гражданин, использующий гараж, являющийся объектом капитального строительства, возведенный до дня введения в действие Градостроительного </w:t>
            </w:r>
            <w:hyperlink r:id="rId17" w:tooltip="consultantplus://offline/ref=95194AE3C9DA1A3F57DD82EB1B781EEA1C0B4474F216EE28D60E7DAD5AA4D6AEFCAD28579C8A4F709A99CF4A9Cd7S1H" w:history="1">
              <w:r>
                <w:t>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p>
          <w:p w:rsidR="004D348E" w:rsidRDefault="004C128F">
            <w:pPr>
              <w:ind w:firstLine="540"/>
              <w:jc w:val="both"/>
            </w:pPr>
            <w:r>
              <w:t>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4D348E" w:rsidRDefault="004C128F">
            <w:pPr>
              <w:ind w:firstLine="540"/>
              <w:jc w:val="both"/>
            </w:pPr>
            <w: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w:t>
            </w:r>
            <w:r>
              <w:lastRenderedPageBreak/>
              <w:t>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tc>
        <w:tc>
          <w:tcPr>
            <w:tcW w:w="5529" w:type="dxa"/>
            <w:tcBorders>
              <w:top w:val="single" w:sz="4" w:space="0" w:color="auto"/>
              <w:left w:val="single" w:sz="4" w:space="0" w:color="auto"/>
              <w:bottom w:val="single" w:sz="4" w:space="0" w:color="auto"/>
              <w:right w:val="single" w:sz="4" w:space="0" w:color="auto"/>
            </w:tcBorders>
            <w:noWrap/>
          </w:tcPr>
          <w:p w:rsidR="004D348E" w:rsidRDefault="004C128F">
            <w:pPr>
              <w:jc w:val="center"/>
            </w:pPr>
            <w:r>
              <w:lastRenderedPageBreak/>
              <w:t>1А</w:t>
            </w:r>
          </w:p>
        </w:tc>
      </w:tr>
      <w:tr w:rsidR="004D348E">
        <w:tc>
          <w:tcPr>
            <w:tcW w:w="735" w:type="dxa"/>
            <w:tcBorders>
              <w:top w:val="single" w:sz="4" w:space="0" w:color="auto"/>
              <w:left w:val="single" w:sz="4" w:space="0" w:color="auto"/>
              <w:bottom w:val="single" w:sz="4" w:space="0" w:color="auto"/>
              <w:right w:val="single" w:sz="4" w:space="0" w:color="auto"/>
            </w:tcBorders>
            <w:noWrap/>
          </w:tcPr>
          <w:p w:rsidR="004D348E" w:rsidRDefault="004C128F">
            <w:pPr>
              <w:rPr>
                <w:rFonts w:ascii="Times New Roman CYR" w:eastAsiaTheme="minorHAnsi" w:hAnsi="Times New Roman CYR" w:cs="Times New Roman CYR"/>
                <w:color w:val="000000"/>
                <w:lang w:eastAsia="en-US"/>
              </w:rPr>
            </w:pPr>
            <w:r>
              <w:rPr>
                <w:rFonts w:ascii="Times New Roman CYR" w:eastAsiaTheme="minorHAnsi" w:hAnsi="Times New Roman CYR" w:cs="Times New Roman CYR"/>
                <w:color w:val="000000"/>
                <w:lang w:eastAsia="en-US"/>
              </w:rPr>
              <w:lastRenderedPageBreak/>
              <w:t>2.</w:t>
            </w:r>
          </w:p>
        </w:tc>
        <w:tc>
          <w:tcPr>
            <w:tcW w:w="8399" w:type="dxa"/>
            <w:tcBorders>
              <w:top w:val="single" w:sz="4" w:space="0" w:color="auto"/>
              <w:left w:val="single" w:sz="4" w:space="0" w:color="auto"/>
              <w:bottom w:val="single" w:sz="4" w:space="0" w:color="auto"/>
              <w:right w:val="single" w:sz="4" w:space="0" w:color="auto"/>
            </w:tcBorders>
            <w:noWrap/>
          </w:tcPr>
          <w:p w:rsidR="004D348E" w:rsidRDefault="004C128F">
            <w:pPr>
              <w:rPr>
                <w:rFonts w:ascii="Times New Roman CYR" w:eastAsiaTheme="minorHAnsi" w:hAnsi="Times New Roman CYR" w:cs="Times New Roman CYR"/>
                <w:color w:val="000000"/>
                <w:lang w:eastAsia="en-US"/>
              </w:rPr>
            </w:pPr>
            <w:r>
              <w:rPr>
                <w:rFonts w:ascii="Times New Roman CYR" w:eastAsiaTheme="minorHAnsi" w:hAnsi="Times New Roman CYR" w:cs="Times New Roman CYR"/>
                <w:color w:val="000000"/>
                <w:lang w:eastAsia="en-US"/>
              </w:rPr>
              <w:t>Наследник гражданина, указанного в пункте 1 таблицы 1 регламента</w:t>
            </w:r>
          </w:p>
        </w:tc>
        <w:tc>
          <w:tcPr>
            <w:tcW w:w="5529" w:type="dxa"/>
            <w:tcBorders>
              <w:top w:val="single" w:sz="4" w:space="0" w:color="auto"/>
              <w:left w:val="single" w:sz="4" w:space="0" w:color="auto"/>
              <w:bottom w:val="single" w:sz="4" w:space="0" w:color="auto"/>
              <w:right w:val="single" w:sz="4" w:space="0" w:color="auto"/>
            </w:tcBorders>
            <w:noWrap/>
          </w:tcPr>
          <w:p w:rsidR="004D348E" w:rsidRDefault="004C128F">
            <w:pPr>
              <w:jc w:val="center"/>
            </w:pPr>
            <w:r>
              <w:t>2А</w:t>
            </w:r>
          </w:p>
        </w:tc>
      </w:tr>
      <w:tr w:rsidR="004D348E">
        <w:trPr>
          <w:trHeight w:val="342"/>
        </w:trPr>
        <w:tc>
          <w:tcPr>
            <w:tcW w:w="735" w:type="dxa"/>
            <w:tcBorders>
              <w:top w:val="single" w:sz="4" w:space="0" w:color="auto"/>
              <w:left w:val="single" w:sz="4" w:space="0" w:color="auto"/>
              <w:bottom w:val="single" w:sz="4" w:space="0" w:color="auto"/>
              <w:right w:val="single" w:sz="4" w:space="0" w:color="auto"/>
            </w:tcBorders>
            <w:noWrap/>
          </w:tcPr>
          <w:p w:rsidR="004D348E" w:rsidRDefault="004C128F">
            <w:r>
              <w:t>3.</w:t>
            </w:r>
          </w:p>
        </w:tc>
        <w:tc>
          <w:tcPr>
            <w:tcW w:w="8399" w:type="dxa"/>
            <w:tcBorders>
              <w:top w:val="single" w:sz="4" w:space="0" w:color="auto"/>
              <w:left w:val="single" w:sz="4" w:space="0" w:color="auto"/>
              <w:bottom w:val="single" w:sz="4" w:space="0" w:color="auto"/>
              <w:right w:val="single" w:sz="4" w:space="0" w:color="auto"/>
            </w:tcBorders>
            <w:noWrap/>
          </w:tcPr>
          <w:p w:rsidR="004D348E" w:rsidRDefault="004C128F">
            <w:r>
              <w:t>Физическое лицо, являющееся приобретателем гаража у гражданина, указанного в пункте 1 таблицы 1 регламента</w:t>
            </w:r>
          </w:p>
        </w:tc>
        <w:tc>
          <w:tcPr>
            <w:tcW w:w="5529" w:type="dxa"/>
            <w:tcBorders>
              <w:top w:val="single" w:sz="4" w:space="0" w:color="auto"/>
              <w:left w:val="single" w:sz="4" w:space="0" w:color="auto"/>
              <w:bottom w:val="single" w:sz="4" w:space="0" w:color="auto"/>
              <w:right w:val="single" w:sz="4" w:space="0" w:color="auto"/>
            </w:tcBorders>
            <w:noWrap/>
          </w:tcPr>
          <w:p w:rsidR="004D348E" w:rsidRDefault="004C128F">
            <w:pPr>
              <w:jc w:val="center"/>
            </w:pPr>
            <w:r>
              <w:t>3А</w:t>
            </w:r>
          </w:p>
        </w:tc>
      </w:tr>
      <w:tr w:rsidR="004D348E">
        <w:trPr>
          <w:trHeight w:val="342"/>
        </w:trPr>
        <w:tc>
          <w:tcPr>
            <w:tcW w:w="735" w:type="dxa"/>
            <w:tcBorders>
              <w:top w:val="single" w:sz="4" w:space="0" w:color="auto"/>
              <w:left w:val="single" w:sz="4" w:space="0" w:color="auto"/>
              <w:bottom w:val="single" w:sz="4" w:space="0" w:color="auto"/>
              <w:right w:val="single" w:sz="4" w:space="0" w:color="auto"/>
            </w:tcBorders>
            <w:noWrap/>
          </w:tcPr>
          <w:p w:rsidR="004D348E" w:rsidRDefault="004C128F">
            <w:r>
              <w:t>4.</w:t>
            </w:r>
          </w:p>
        </w:tc>
        <w:tc>
          <w:tcPr>
            <w:tcW w:w="8399" w:type="dxa"/>
            <w:tcBorders>
              <w:top w:val="single" w:sz="4" w:space="0" w:color="auto"/>
              <w:left w:val="single" w:sz="4" w:space="0" w:color="auto"/>
              <w:bottom w:val="single" w:sz="4" w:space="0" w:color="auto"/>
              <w:right w:val="single" w:sz="4" w:space="0" w:color="auto"/>
            </w:tcBorders>
            <w:noWrap/>
          </w:tcPr>
          <w:p w:rsidR="004D348E" w:rsidRDefault="004C128F">
            <w:r>
              <w:t>Гражданин, указанный в пункте 1 таблицы1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tc>
        <w:tc>
          <w:tcPr>
            <w:tcW w:w="5529" w:type="dxa"/>
            <w:tcBorders>
              <w:top w:val="single" w:sz="4" w:space="0" w:color="auto"/>
              <w:left w:val="single" w:sz="4" w:space="0" w:color="auto"/>
              <w:bottom w:val="single" w:sz="4" w:space="0" w:color="auto"/>
              <w:right w:val="single" w:sz="4" w:space="0" w:color="auto"/>
            </w:tcBorders>
            <w:noWrap/>
          </w:tcPr>
          <w:p w:rsidR="004D348E" w:rsidRDefault="004C128F">
            <w:pPr>
              <w:jc w:val="center"/>
            </w:pPr>
            <w:r>
              <w:t>4А</w:t>
            </w:r>
          </w:p>
        </w:tc>
      </w:tr>
      <w:tr w:rsidR="004D348E">
        <w:trPr>
          <w:trHeight w:val="342"/>
        </w:trPr>
        <w:tc>
          <w:tcPr>
            <w:tcW w:w="735" w:type="dxa"/>
            <w:tcBorders>
              <w:top w:val="single" w:sz="4" w:space="0" w:color="auto"/>
              <w:left w:val="single" w:sz="4" w:space="0" w:color="auto"/>
              <w:bottom w:val="single" w:sz="4" w:space="0" w:color="auto"/>
              <w:right w:val="single" w:sz="4" w:space="0" w:color="auto"/>
            </w:tcBorders>
            <w:noWrap/>
          </w:tcPr>
          <w:p w:rsidR="004D348E" w:rsidRDefault="004C128F">
            <w:r>
              <w:t>5.</w:t>
            </w:r>
          </w:p>
        </w:tc>
        <w:tc>
          <w:tcPr>
            <w:tcW w:w="8399" w:type="dxa"/>
            <w:tcBorders>
              <w:top w:val="single" w:sz="4" w:space="0" w:color="auto"/>
              <w:left w:val="single" w:sz="4" w:space="0" w:color="auto"/>
              <w:bottom w:val="single" w:sz="4" w:space="0" w:color="auto"/>
              <w:right w:val="single" w:sz="4" w:space="0" w:color="auto"/>
            </w:tcBorders>
            <w:noWrap/>
          </w:tcPr>
          <w:p w:rsidR="004D348E" w:rsidRDefault="004C128F">
            <w:r>
              <w:t>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tc>
        <w:tc>
          <w:tcPr>
            <w:tcW w:w="5529" w:type="dxa"/>
            <w:tcBorders>
              <w:top w:val="single" w:sz="4" w:space="0" w:color="auto"/>
              <w:left w:val="single" w:sz="4" w:space="0" w:color="auto"/>
              <w:bottom w:val="single" w:sz="4" w:space="0" w:color="auto"/>
              <w:right w:val="single" w:sz="4" w:space="0" w:color="auto"/>
            </w:tcBorders>
            <w:noWrap/>
          </w:tcPr>
          <w:p w:rsidR="004D348E" w:rsidRDefault="004C128F">
            <w:pPr>
              <w:jc w:val="center"/>
            </w:pPr>
            <w:r>
              <w:t>5А</w:t>
            </w:r>
          </w:p>
        </w:tc>
      </w:tr>
    </w:tbl>
    <w:p w:rsidR="004D348E" w:rsidRDefault="004D348E">
      <w:pPr>
        <w:ind w:firstLine="709"/>
        <w:jc w:val="both"/>
        <w:outlineLvl w:val="0"/>
        <w:rPr>
          <w:rFonts w:eastAsiaTheme="minorHAnsi"/>
          <w:lang w:eastAsia="en-US"/>
        </w:rPr>
      </w:pPr>
      <w:bookmarkStart w:id="0" w:name="Par441"/>
      <w:bookmarkEnd w:id="0"/>
    </w:p>
    <w:p w:rsidR="004D348E" w:rsidRDefault="004D348E">
      <w:pPr>
        <w:ind w:firstLine="709"/>
        <w:jc w:val="both"/>
        <w:outlineLvl w:val="0"/>
        <w:rPr>
          <w:rFonts w:eastAsiaTheme="minorHAnsi"/>
          <w:lang w:eastAsia="en-US"/>
        </w:rPr>
      </w:pPr>
    </w:p>
    <w:p w:rsidR="004D348E" w:rsidRDefault="004C128F">
      <w:pPr>
        <w:numPr>
          <w:ilvl w:val="0"/>
          <w:numId w:val="2"/>
        </w:numPr>
        <w:spacing w:after="200" w:line="276" w:lineRule="auto"/>
        <w:jc w:val="both"/>
        <w:outlineLvl w:val="0"/>
        <w:rPr>
          <w:rFonts w:eastAsiaTheme="minorHAnsi"/>
          <w:lang w:eastAsia="en-US"/>
        </w:rPr>
      </w:pPr>
      <w:r>
        <w:rPr>
          <w:rFonts w:eastAsiaTheme="minorHAnsi"/>
          <w:b/>
          <w:lang w:eastAsia="en-US"/>
        </w:rPr>
        <w:t xml:space="preserve">Исчерпывающий перечень документов, необходимых для предоставления </w:t>
      </w:r>
      <w:r>
        <w:t>муниципальной</w:t>
      </w:r>
      <w:r>
        <w:rPr>
          <w:rFonts w:eastAsiaTheme="minorHAnsi"/>
          <w:b/>
          <w:lang w:eastAsia="en-US"/>
        </w:rPr>
        <w:t xml:space="preserve"> услуги</w:t>
      </w:r>
    </w:p>
    <w:p w:rsidR="004D348E" w:rsidRDefault="004D348E">
      <w:pPr>
        <w:ind w:firstLine="709"/>
        <w:jc w:val="both"/>
        <w:outlineLvl w:val="0"/>
        <w:rPr>
          <w:rFonts w:eastAsiaTheme="minorHAnsi"/>
          <w:lang w:eastAsia="en-US"/>
        </w:rPr>
      </w:pPr>
    </w:p>
    <w:p w:rsidR="004D348E" w:rsidRDefault="004C128F">
      <w:pPr>
        <w:ind w:firstLine="709"/>
        <w:jc w:val="right"/>
        <w:outlineLvl w:val="0"/>
        <w:rPr>
          <w:rFonts w:eastAsiaTheme="minorHAnsi"/>
          <w:lang w:eastAsia="en-US"/>
        </w:rPr>
      </w:pPr>
      <w:r>
        <w:rPr>
          <w:rFonts w:eastAsiaTheme="minorHAnsi"/>
          <w:lang w:eastAsia="en-US"/>
        </w:rPr>
        <w:t>Таблица №2</w:t>
      </w:r>
    </w:p>
    <w:p w:rsidR="004D348E" w:rsidRDefault="004D348E">
      <w:pPr>
        <w:ind w:firstLine="709"/>
        <w:jc w:val="both"/>
        <w:outlineLvl w:val="0"/>
        <w:rPr>
          <w:rFonts w:eastAsiaTheme="minorHAnsi"/>
          <w:lang w:eastAsia="en-US"/>
        </w:rPr>
      </w:pPr>
    </w:p>
    <w:tbl>
      <w:tblPr>
        <w:tblStyle w:val="afb"/>
        <w:tblW w:w="14890" w:type="dxa"/>
        <w:tblLook w:val="04A0"/>
      </w:tblPr>
      <w:tblGrid>
        <w:gridCol w:w="959"/>
        <w:gridCol w:w="2126"/>
        <w:gridCol w:w="6135"/>
        <w:gridCol w:w="3544"/>
        <w:gridCol w:w="2126"/>
      </w:tblGrid>
      <w:tr w:rsidR="004D348E">
        <w:tc>
          <w:tcPr>
            <w:tcW w:w="959" w:type="dxa"/>
            <w:noWrap/>
            <w:vAlign w:val="center"/>
          </w:tcPr>
          <w:p w:rsidR="004D348E" w:rsidRDefault="004C128F">
            <w:pPr>
              <w:jc w:val="both"/>
              <w:outlineLvl w:val="0"/>
              <w:rPr>
                <w:rFonts w:eastAsiaTheme="minorHAnsi"/>
                <w:lang w:eastAsia="en-US"/>
              </w:rPr>
            </w:pPr>
            <w:r>
              <w:rPr>
                <w:rFonts w:eastAsiaTheme="minorHAnsi"/>
                <w:lang w:eastAsia="en-US"/>
              </w:rPr>
              <w:t>№</w:t>
            </w:r>
          </w:p>
        </w:tc>
        <w:tc>
          <w:tcPr>
            <w:tcW w:w="2126" w:type="dxa"/>
            <w:noWrap/>
            <w:vAlign w:val="center"/>
          </w:tcPr>
          <w:p w:rsidR="004D348E" w:rsidRDefault="004C128F">
            <w:pPr>
              <w:jc w:val="both"/>
              <w:outlineLvl w:val="0"/>
              <w:rPr>
                <w:rFonts w:eastAsiaTheme="minorHAnsi"/>
                <w:lang w:eastAsia="en-US"/>
              </w:rPr>
            </w:pPr>
            <w:r>
              <w:rPr>
                <w:rFonts w:eastAsiaTheme="minorHAnsi"/>
                <w:lang w:eastAsia="en-US"/>
              </w:rPr>
              <w:t xml:space="preserve">Идентификаторы </w:t>
            </w:r>
            <w:r>
              <w:rPr>
                <w:rFonts w:eastAsiaTheme="minorHAnsi"/>
                <w:lang w:eastAsia="en-US"/>
              </w:rPr>
              <w:lastRenderedPageBreak/>
              <w:t>категорий (признаков) заявителей</w:t>
            </w:r>
          </w:p>
        </w:tc>
        <w:tc>
          <w:tcPr>
            <w:tcW w:w="6135" w:type="dxa"/>
            <w:noWrap/>
            <w:vAlign w:val="center"/>
          </w:tcPr>
          <w:p w:rsidR="004D348E" w:rsidRDefault="004C128F">
            <w:pPr>
              <w:jc w:val="both"/>
              <w:outlineLvl w:val="0"/>
              <w:rPr>
                <w:rFonts w:eastAsiaTheme="minorHAnsi"/>
                <w:lang w:eastAsia="en-US"/>
              </w:rPr>
            </w:pPr>
            <w:r>
              <w:rPr>
                <w:rFonts w:eastAsiaTheme="minorHAnsi"/>
                <w:lang w:eastAsia="en-US"/>
              </w:rPr>
              <w:lastRenderedPageBreak/>
              <w:t xml:space="preserve">Перечень необходимых для предоставления муниципальной </w:t>
            </w:r>
            <w:r>
              <w:rPr>
                <w:rFonts w:eastAsiaTheme="minorHAnsi"/>
                <w:lang w:eastAsia="en-US"/>
              </w:rPr>
              <w:lastRenderedPageBreak/>
              <w:t>услуги документов</w:t>
            </w:r>
          </w:p>
        </w:tc>
        <w:tc>
          <w:tcPr>
            <w:tcW w:w="3544" w:type="dxa"/>
            <w:noWrap/>
            <w:vAlign w:val="center"/>
          </w:tcPr>
          <w:p w:rsidR="004D348E" w:rsidRDefault="004C128F">
            <w:pPr>
              <w:jc w:val="both"/>
              <w:outlineLvl w:val="0"/>
              <w:rPr>
                <w:rFonts w:eastAsiaTheme="minorHAnsi"/>
                <w:lang w:eastAsia="en-US"/>
              </w:rPr>
            </w:pPr>
            <w:r>
              <w:rPr>
                <w:rFonts w:eastAsiaTheme="minorHAnsi"/>
                <w:lang w:eastAsia="en-US"/>
              </w:rPr>
              <w:lastRenderedPageBreak/>
              <w:t>Способы подачи документов,</w:t>
            </w:r>
          </w:p>
          <w:p w:rsidR="004D348E" w:rsidRDefault="004C128F">
            <w:pPr>
              <w:jc w:val="both"/>
              <w:outlineLvl w:val="0"/>
              <w:rPr>
                <w:rFonts w:eastAsiaTheme="minorHAnsi"/>
                <w:lang w:eastAsia="en-US"/>
              </w:rPr>
            </w:pPr>
            <w:r>
              <w:rPr>
                <w:rFonts w:eastAsiaTheme="minorHAnsi"/>
                <w:lang w:eastAsia="en-US"/>
              </w:rPr>
              <w:lastRenderedPageBreak/>
              <w:t>требования к представлению</w:t>
            </w:r>
          </w:p>
          <w:p w:rsidR="004D348E" w:rsidRDefault="004C128F">
            <w:pPr>
              <w:jc w:val="both"/>
              <w:outlineLvl w:val="0"/>
              <w:rPr>
                <w:rFonts w:eastAsiaTheme="minorHAnsi"/>
                <w:lang w:eastAsia="en-US"/>
              </w:rPr>
            </w:pPr>
            <w:r>
              <w:rPr>
                <w:rFonts w:eastAsiaTheme="minorHAnsi"/>
                <w:lang w:eastAsia="en-US"/>
              </w:rPr>
              <w:t>документов</w:t>
            </w:r>
          </w:p>
        </w:tc>
        <w:tc>
          <w:tcPr>
            <w:tcW w:w="2126" w:type="dxa"/>
            <w:noWrap/>
          </w:tcPr>
          <w:p w:rsidR="004D348E" w:rsidRDefault="004C128F">
            <w:pPr>
              <w:jc w:val="both"/>
              <w:outlineLvl w:val="0"/>
              <w:rPr>
                <w:rFonts w:eastAsiaTheme="minorHAnsi"/>
                <w:lang w:eastAsia="en-US"/>
              </w:rPr>
            </w:pPr>
            <w:r>
              <w:rPr>
                <w:rFonts w:eastAsiaTheme="minorHAnsi"/>
                <w:lang w:eastAsia="en-US"/>
              </w:rPr>
              <w:lastRenderedPageBreak/>
              <w:t>Иные требования</w:t>
            </w:r>
          </w:p>
        </w:tc>
      </w:tr>
      <w:tr w:rsidR="004D348E">
        <w:tc>
          <w:tcPr>
            <w:tcW w:w="14890" w:type="dxa"/>
            <w:gridSpan w:val="5"/>
            <w:noWrap/>
            <w:vAlign w:val="center"/>
          </w:tcPr>
          <w:p w:rsidR="004D348E" w:rsidRDefault="004C128F">
            <w:pPr>
              <w:ind w:firstLine="709"/>
              <w:jc w:val="both"/>
              <w:outlineLvl w:val="0"/>
              <w:rPr>
                <w:rFonts w:eastAsiaTheme="minorHAnsi"/>
                <w:highlight w:val="yellow"/>
                <w:lang w:eastAsia="en-US"/>
              </w:rPr>
            </w:pPr>
            <w:r>
              <w:rPr>
                <w:rFonts w:eastAsiaTheme="minorHAnsi"/>
                <w:lang w:eastAsia="en-US"/>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4D348E">
        <w:trPr>
          <w:trHeight w:val="1153"/>
        </w:trPr>
        <w:tc>
          <w:tcPr>
            <w:tcW w:w="959" w:type="dxa"/>
            <w:noWrap/>
          </w:tcPr>
          <w:p w:rsidR="004D348E" w:rsidRDefault="004C128F">
            <w:pPr>
              <w:jc w:val="both"/>
              <w:outlineLvl w:val="0"/>
              <w:rPr>
                <w:rFonts w:eastAsiaTheme="minorHAnsi"/>
                <w:lang w:eastAsia="en-US"/>
              </w:rPr>
            </w:pPr>
            <w:r>
              <w:rPr>
                <w:rFonts w:eastAsiaTheme="minorHAnsi"/>
                <w:lang w:eastAsia="en-US"/>
              </w:rPr>
              <w:t>1</w:t>
            </w:r>
          </w:p>
        </w:tc>
        <w:tc>
          <w:tcPr>
            <w:tcW w:w="2126" w:type="dxa"/>
            <w:noWrap/>
          </w:tcPr>
          <w:p w:rsidR="004D348E" w:rsidRDefault="004C128F">
            <w:pPr>
              <w:jc w:val="both"/>
              <w:outlineLvl w:val="0"/>
              <w:rPr>
                <w:rFonts w:eastAsiaTheme="minorHAnsi"/>
                <w:lang w:eastAsia="en-US"/>
              </w:rPr>
            </w:pPr>
            <w:r>
              <w:rPr>
                <w:rFonts w:eastAsiaTheme="minorHAnsi"/>
                <w:lang w:eastAsia="en-US"/>
              </w:rPr>
              <w:t>1А-5А</w:t>
            </w:r>
          </w:p>
        </w:tc>
        <w:tc>
          <w:tcPr>
            <w:tcW w:w="6135" w:type="dxa"/>
            <w:noWrap/>
          </w:tcPr>
          <w:p w:rsidR="004D348E" w:rsidRDefault="004C128F">
            <w:pPr>
              <w:jc w:val="both"/>
              <w:outlineLvl w:val="0"/>
              <w:rPr>
                <w:rFonts w:eastAsiaTheme="minorHAnsi"/>
                <w:lang w:eastAsia="en-US"/>
              </w:rPr>
            </w:pPr>
            <w:r>
              <w:rPr>
                <w:rFonts w:eastAsiaTheme="minorHAnsi"/>
                <w:lang w:eastAsia="en-US"/>
              </w:rPr>
              <w:t>Заявление о предоставлении муниципальной услуги (приложение к настоящему регламенту – образец 1).</w:t>
            </w:r>
          </w:p>
        </w:tc>
        <w:tc>
          <w:tcPr>
            <w:tcW w:w="3544" w:type="dxa"/>
            <w:noWrap/>
          </w:tcPr>
          <w:p w:rsidR="004D348E" w:rsidRDefault="004C128F">
            <w:pPr>
              <w:jc w:val="both"/>
              <w:outlineLvl w:val="0"/>
              <w:rPr>
                <w:rFonts w:eastAsiaTheme="minorHAnsi"/>
                <w:lang w:eastAsia="en-US"/>
              </w:rPr>
            </w:pPr>
            <w:r>
              <w:rPr>
                <w:rFonts w:eastAsiaTheme="minorHAnsi"/>
                <w:lang w:eastAsia="en-US"/>
              </w:rPr>
              <w:t xml:space="preserve">ЕПГУ, ПГУ ЛО, ПС, Л, МФЦ </w:t>
            </w:r>
          </w:p>
        </w:tc>
        <w:tc>
          <w:tcPr>
            <w:tcW w:w="2126" w:type="dxa"/>
            <w:noWrap/>
          </w:tcPr>
          <w:p w:rsidR="004D348E" w:rsidRDefault="004C128F">
            <w:pPr>
              <w:jc w:val="both"/>
              <w:outlineLvl w:val="0"/>
              <w:rPr>
                <w:rFonts w:eastAsiaTheme="minorHAnsi"/>
                <w:lang w:eastAsia="en-US"/>
              </w:rPr>
            </w:pPr>
            <w:r>
              <w:rPr>
                <w:rFonts w:eastAsiaTheme="minorHAnsi"/>
                <w:lang w:eastAsia="en-US"/>
              </w:rPr>
              <w:t>[Все], О, О(эл) Д(1)</w:t>
            </w:r>
          </w:p>
        </w:tc>
      </w:tr>
      <w:tr w:rsidR="004D348E">
        <w:trPr>
          <w:trHeight w:val="2300"/>
        </w:trPr>
        <w:tc>
          <w:tcPr>
            <w:tcW w:w="959" w:type="dxa"/>
            <w:noWrap/>
          </w:tcPr>
          <w:p w:rsidR="004D348E" w:rsidRDefault="004C128F">
            <w:pPr>
              <w:rPr>
                <w:rFonts w:eastAsiaTheme="minorHAnsi"/>
                <w:lang w:eastAsia="en-US"/>
              </w:rPr>
            </w:pPr>
            <w:r>
              <w:rPr>
                <w:rFonts w:eastAsiaTheme="minorHAnsi"/>
                <w:lang w:eastAsia="en-US"/>
              </w:rPr>
              <w:t>2</w:t>
            </w:r>
          </w:p>
        </w:tc>
        <w:tc>
          <w:tcPr>
            <w:tcW w:w="2126" w:type="dxa"/>
            <w:noWrap/>
          </w:tcPr>
          <w:p w:rsidR="004D348E" w:rsidRDefault="004C128F">
            <w:pPr>
              <w:jc w:val="both"/>
              <w:outlineLvl w:val="0"/>
              <w:rPr>
                <w:rFonts w:eastAsiaTheme="minorHAnsi"/>
                <w:lang w:eastAsia="en-US"/>
              </w:rPr>
            </w:pPr>
            <w:r>
              <w:rPr>
                <w:rFonts w:eastAsiaTheme="minorHAnsi"/>
                <w:lang w:eastAsia="en-US"/>
              </w:rPr>
              <w:t>1А-5А</w:t>
            </w:r>
          </w:p>
        </w:tc>
        <w:tc>
          <w:tcPr>
            <w:tcW w:w="6135" w:type="dxa"/>
            <w:noWrap/>
          </w:tcPr>
          <w:p w:rsidR="004D348E" w:rsidRDefault="004C128F">
            <w:pPr>
              <w:jc w:val="both"/>
              <w:outlineLvl w:val="0"/>
              <w:rPr>
                <w:rFonts w:eastAsiaTheme="minorHAnsi"/>
                <w:lang w:eastAsia="en-US"/>
              </w:rPr>
            </w:pPr>
            <w:r>
              <w:rPr>
                <w:rFonts w:eastAsiaTheme="minorHAnsi"/>
                <w:lang w:eastAsia="en-US"/>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tc>
        <w:tc>
          <w:tcPr>
            <w:tcW w:w="3544" w:type="dxa"/>
            <w:noWrap/>
          </w:tcPr>
          <w:p w:rsidR="004D348E" w:rsidRDefault="004C128F">
            <w:pPr>
              <w:jc w:val="both"/>
              <w:outlineLvl w:val="0"/>
              <w:rPr>
                <w:rFonts w:eastAsiaTheme="minorHAnsi"/>
                <w:lang w:eastAsia="en-US"/>
              </w:rPr>
            </w:pPr>
            <w:r>
              <w:rPr>
                <w:rFonts w:eastAsiaTheme="minorHAnsi"/>
                <w:lang w:eastAsia="en-US"/>
              </w:rPr>
              <w:t>ЕПГУ, ПГУ ЛО, ПС, Л</w:t>
            </w:r>
          </w:p>
        </w:tc>
        <w:tc>
          <w:tcPr>
            <w:tcW w:w="2126" w:type="dxa"/>
            <w:noWrap/>
          </w:tcPr>
          <w:p w:rsidR="004D348E" w:rsidRDefault="004C128F">
            <w:r>
              <w:t xml:space="preserve">[Все], </w:t>
            </w:r>
            <w:r>
              <w:rPr>
                <w:rFonts w:eastAsiaTheme="minorHAnsi"/>
                <w:lang w:eastAsia="en-US"/>
              </w:rPr>
              <w:t>О, О(эл), Д(1)</w:t>
            </w:r>
          </w:p>
        </w:tc>
      </w:tr>
      <w:tr w:rsidR="004D348E">
        <w:tc>
          <w:tcPr>
            <w:tcW w:w="959" w:type="dxa"/>
            <w:noWrap/>
          </w:tcPr>
          <w:p w:rsidR="004D348E" w:rsidRDefault="004C128F">
            <w:pPr>
              <w:rPr>
                <w:rFonts w:eastAsiaTheme="minorHAnsi"/>
                <w:lang w:eastAsia="en-US"/>
              </w:rPr>
            </w:pPr>
            <w:r>
              <w:rPr>
                <w:rFonts w:eastAsiaTheme="minorHAnsi"/>
                <w:lang w:eastAsia="en-US"/>
              </w:rPr>
              <w:t>3</w:t>
            </w:r>
          </w:p>
        </w:tc>
        <w:tc>
          <w:tcPr>
            <w:tcW w:w="2126" w:type="dxa"/>
            <w:noWrap/>
          </w:tcPr>
          <w:p w:rsidR="004D348E" w:rsidRDefault="004C128F">
            <w:pPr>
              <w:jc w:val="both"/>
              <w:outlineLvl w:val="0"/>
              <w:rPr>
                <w:rFonts w:eastAsiaTheme="minorHAnsi"/>
                <w:lang w:eastAsia="en-US"/>
              </w:rPr>
            </w:pPr>
            <w:r>
              <w:rPr>
                <w:rFonts w:eastAsiaTheme="minorHAnsi"/>
                <w:lang w:eastAsia="en-US"/>
              </w:rPr>
              <w:t>1А-5А (Пз)</w:t>
            </w:r>
          </w:p>
        </w:tc>
        <w:tc>
          <w:tcPr>
            <w:tcW w:w="6135" w:type="dxa"/>
            <w:noWrap/>
          </w:tcPr>
          <w:p w:rsidR="004D348E" w:rsidRDefault="004C128F">
            <w:pPr>
              <w:jc w:val="both"/>
              <w:outlineLvl w:val="0"/>
              <w:rPr>
                <w:rFonts w:eastAsiaTheme="minorHAnsi"/>
                <w:lang w:eastAsia="en-US"/>
              </w:rPr>
            </w:pPr>
            <w:r>
              <w:rPr>
                <w:rFonts w:eastAsiaTheme="minorHAnsi"/>
                <w:lang w:eastAsia="en-US"/>
              </w:rPr>
              <w:t>Документ, удостоверяющий право (полномочия) представителя, если с заявлением обращается представитель заявителя.</w:t>
            </w:r>
          </w:p>
          <w:p w:rsidR="004D348E" w:rsidRDefault="004C128F">
            <w:pPr>
              <w:jc w:val="both"/>
              <w:outlineLvl w:val="0"/>
              <w:rPr>
                <w:rFonts w:eastAsiaTheme="minorHAnsi"/>
                <w:lang w:eastAsia="en-US"/>
              </w:rPr>
            </w:pPr>
            <w:r>
              <w:rPr>
                <w:rFonts w:eastAsiaTheme="minorHAnsi"/>
                <w:lang w:eastAsia="en-US"/>
              </w:rPr>
              <w:t xml:space="preserve">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w:t>
            </w:r>
            <w:r>
              <w:rPr>
                <w:rFonts w:eastAsiaTheme="minorHAnsi"/>
                <w:lang w:eastAsia="en-US"/>
              </w:rPr>
              <w:lastRenderedPageBreak/>
              <w:t xml:space="preserve">пунктом 2 статьи 185.1 Гражданского кодекса Российской Федерации и являющуюся приравненной к нотариальной; доверенность в простой письменной форме).  </w:t>
            </w:r>
          </w:p>
        </w:tc>
        <w:tc>
          <w:tcPr>
            <w:tcW w:w="3544" w:type="dxa"/>
            <w:noWrap/>
          </w:tcPr>
          <w:p w:rsidR="004D348E" w:rsidRDefault="004C128F">
            <w:pPr>
              <w:jc w:val="both"/>
              <w:outlineLvl w:val="0"/>
              <w:rPr>
                <w:rFonts w:eastAsiaTheme="minorHAnsi"/>
                <w:lang w:eastAsia="en-US"/>
              </w:rPr>
            </w:pPr>
            <w:r>
              <w:rPr>
                <w:rFonts w:eastAsiaTheme="minorHAnsi"/>
                <w:lang w:eastAsia="en-US"/>
              </w:rPr>
              <w:lastRenderedPageBreak/>
              <w:t>ЕПГУ, ПГУ ЛО, ПС, Л</w:t>
            </w:r>
          </w:p>
        </w:tc>
        <w:tc>
          <w:tcPr>
            <w:tcW w:w="2126" w:type="dxa"/>
            <w:noWrap/>
          </w:tcPr>
          <w:p w:rsidR="004D348E" w:rsidRDefault="004C128F">
            <w:r>
              <w:t xml:space="preserve">[Все], </w:t>
            </w:r>
            <w:r>
              <w:rPr>
                <w:rFonts w:eastAsiaTheme="minorHAnsi"/>
                <w:lang w:eastAsia="en-US"/>
              </w:rPr>
              <w:t>О, О(эл), Д(1)</w:t>
            </w:r>
          </w:p>
        </w:tc>
      </w:tr>
      <w:tr w:rsidR="004D348E">
        <w:tc>
          <w:tcPr>
            <w:tcW w:w="959" w:type="dxa"/>
            <w:noWrap/>
          </w:tcPr>
          <w:p w:rsidR="004D348E" w:rsidRDefault="004C128F">
            <w:pPr>
              <w:jc w:val="both"/>
              <w:outlineLvl w:val="0"/>
              <w:rPr>
                <w:rFonts w:eastAsiaTheme="minorHAnsi"/>
                <w:highlight w:val="yellow"/>
                <w:lang w:eastAsia="en-US"/>
              </w:rPr>
            </w:pPr>
            <w:r>
              <w:rPr>
                <w:rFonts w:eastAsiaTheme="minorHAnsi"/>
                <w:lang w:eastAsia="en-US"/>
              </w:rPr>
              <w:lastRenderedPageBreak/>
              <w:t>4</w:t>
            </w:r>
          </w:p>
        </w:tc>
        <w:tc>
          <w:tcPr>
            <w:tcW w:w="2126" w:type="dxa"/>
            <w:noWrap/>
          </w:tcPr>
          <w:p w:rsidR="004D348E" w:rsidRDefault="004C128F">
            <w:pPr>
              <w:jc w:val="both"/>
              <w:outlineLvl w:val="0"/>
              <w:rPr>
                <w:rFonts w:eastAsiaTheme="minorHAnsi"/>
                <w:highlight w:val="yellow"/>
                <w:lang w:eastAsia="en-US"/>
              </w:rPr>
            </w:pPr>
            <w:r>
              <w:rPr>
                <w:rFonts w:eastAsiaTheme="minorHAnsi"/>
                <w:lang w:eastAsia="en-US"/>
              </w:rPr>
              <w:t>1А-5А</w:t>
            </w:r>
          </w:p>
        </w:tc>
        <w:tc>
          <w:tcPr>
            <w:tcW w:w="6135" w:type="dxa"/>
            <w:noWrap/>
          </w:tcPr>
          <w:p w:rsidR="004D348E" w:rsidRDefault="004C128F">
            <w:pPr>
              <w:jc w:val="both"/>
            </w:pPr>
            <w:r>
              <w:t>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4D348E" w:rsidRDefault="004C128F">
            <w:pPr>
              <w:jc w:val="both"/>
            </w:pPr>
            <w: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 </w:t>
            </w:r>
          </w:p>
          <w:p w:rsidR="004D348E" w:rsidRDefault="004C128F">
            <w:pPr>
              <w:jc w:val="both"/>
              <w:rPr>
                <w:sz w:val="20"/>
                <w:szCs w:val="20"/>
              </w:rPr>
            </w:pPr>
            <w:r>
              <w:rPr>
                <w:sz w:val="20"/>
                <w:szCs w:val="20"/>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4D348E" w:rsidRDefault="004C128F">
            <w:pPr>
              <w:jc w:val="both"/>
              <w:rPr>
                <w:sz w:val="20"/>
                <w:szCs w:val="20"/>
              </w:rPr>
            </w:pPr>
            <w:r>
              <w:rPr>
                <w:sz w:val="20"/>
                <w:szCs w:val="20"/>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D348E" w:rsidRDefault="004C128F">
            <w:pPr>
              <w:jc w:val="both"/>
              <w:rPr>
                <w:sz w:val="20"/>
                <w:szCs w:val="20"/>
              </w:rPr>
            </w:pPr>
            <w:r>
              <w:rPr>
                <w:sz w:val="20"/>
                <w:szCs w:val="20"/>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tc>
        <w:tc>
          <w:tcPr>
            <w:tcW w:w="3544" w:type="dxa"/>
            <w:noWrap/>
          </w:tcPr>
          <w:p w:rsidR="004D348E" w:rsidRDefault="004C128F">
            <w:pPr>
              <w:jc w:val="both"/>
              <w:outlineLvl w:val="0"/>
              <w:rPr>
                <w:rFonts w:eastAsiaTheme="minorHAnsi"/>
                <w:highlight w:val="yellow"/>
                <w:lang w:eastAsia="en-US"/>
              </w:rPr>
            </w:pPr>
            <w:r>
              <w:t>ЕПГУ, ПГУ ЛО, ПС, Л, МФЦ</w:t>
            </w:r>
          </w:p>
        </w:tc>
        <w:tc>
          <w:tcPr>
            <w:tcW w:w="2126" w:type="dxa"/>
            <w:noWrap/>
          </w:tcPr>
          <w:p w:rsidR="004D348E" w:rsidRDefault="004C128F">
            <w:pPr>
              <w:rPr>
                <w:highlight w:val="yellow"/>
              </w:rPr>
            </w:pPr>
            <w:r>
              <w:t xml:space="preserve">О, О(э), К, К(э) </w:t>
            </w:r>
          </w:p>
        </w:tc>
      </w:tr>
      <w:tr w:rsidR="004D348E">
        <w:tc>
          <w:tcPr>
            <w:tcW w:w="959" w:type="dxa"/>
            <w:noWrap/>
          </w:tcPr>
          <w:p w:rsidR="004D348E" w:rsidRDefault="004C128F">
            <w:pPr>
              <w:jc w:val="both"/>
              <w:outlineLvl w:val="0"/>
              <w:rPr>
                <w:rFonts w:eastAsiaTheme="minorHAnsi"/>
                <w:highlight w:val="yellow"/>
                <w:lang w:eastAsia="en-US"/>
              </w:rPr>
            </w:pPr>
            <w:r>
              <w:rPr>
                <w:rFonts w:eastAsiaTheme="minorHAnsi"/>
                <w:lang w:eastAsia="en-US"/>
              </w:rPr>
              <w:t>5</w:t>
            </w:r>
          </w:p>
        </w:tc>
        <w:tc>
          <w:tcPr>
            <w:tcW w:w="2126" w:type="dxa"/>
            <w:noWrap/>
          </w:tcPr>
          <w:p w:rsidR="004D348E" w:rsidRDefault="004C128F">
            <w:pPr>
              <w:jc w:val="both"/>
              <w:outlineLvl w:val="0"/>
              <w:rPr>
                <w:rFonts w:eastAsiaTheme="minorHAnsi"/>
                <w:highlight w:val="yellow"/>
                <w:lang w:eastAsia="en-US"/>
              </w:rPr>
            </w:pPr>
            <w:r>
              <w:rPr>
                <w:rFonts w:eastAsiaTheme="minorHAnsi"/>
                <w:lang w:eastAsia="en-US"/>
              </w:rPr>
              <w:t>1А-5А</w:t>
            </w:r>
            <w:bookmarkStart w:id="1" w:name="_GoBack"/>
            <w:bookmarkEnd w:id="1"/>
          </w:p>
        </w:tc>
        <w:tc>
          <w:tcPr>
            <w:tcW w:w="6135" w:type="dxa"/>
            <w:noWrap/>
          </w:tcPr>
          <w:p w:rsidR="004D348E" w:rsidRDefault="004C128F">
            <w:pPr>
              <w:jc w:val="both"/>
              <w:outlineLvl w:val="0"/>
              <w:rPr>
                <w:rFonts w:eastAsiaTheme="minorHAnsi"/>
                <w:lang w:eastAsia="en-US"/>
              </w:rPr>
            </w:pPr>
            <w:r>
              <w:rPr>
                <w:rFonts w:eastAsiaTheme="minorHAnsi"/>
                <w:lang w:eastAsia="en-US"/>
              </w:rPr>
              <w:t xml:space="preserve">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w:t>
            </w:r>
            <w:r>
              <w:rPr>
                <w:rFonts w:eastAsiaTheme="minorHAnsi"/>
                <w:lang w:eastAsia="en-US"/>
              </w:rPr>
              <w:lastRenderedPageBreak/>
              <w:t>гражданину на основании решения общего собрания членов гаражного кооператива либо иного документа, устанавливающего такое распределение:</w:t>
            </w:r>
          </w:p>
          <w:p w:rsidR="004D348E" w:rsidRDefault="004C128F">
            <w:pPr>
              <w:jc w:val="both"/>
              <w:outlineLvl w:val="0"/>
              <w:rPr>
                <w:rFonts w:eastAsiaTheme="minorHAnsi"/>
                <w:lang w:eastAsia="en-US"/>
              </w:rPr>
            </w:pPr>
            <w:r>
              <w:rPr>
                <w:rFonts w:eastAsiaTheme="minorHAnsi"/>
                <w:lang w:eastAsia="en-US"/>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4D348E" w:rsidRDefault="004C128F">
            <w:pPr>
              <w:jc w:val="both"/>
              <w:outlineLvl w:val="0"/>
              <w:rPr>
                <w:rFonts w:eastAsiaTheme="minorHAnsi"/>
                <w:lang w:eastAsia="en-US"/>
              </w:rPr>
            </w:pPr>
            <w:r>
              <w:rPr>
                <w:rFonts w:eastAsiaTheme="minorHAnsi"/>
                <w:lang w:eastAsia="en-US"/>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4D348E" w:rsidRDefault="004C128F">
            <w:pPr>
              <w:jc w:val="both"/>
              <w:outlineLvl w:val="0"/>
              <w:rPr>
                <w:rFonts w:eastAsiaTheme="minorHAnsi"/>
                <w:lang w:eastAsia="en-US"/>
              </w:rPr>
            </w:pPr>
            <w:r>
              <w:rPr>
                <w:rFonts w:eastAsiaTheme="minorHAnsi"/>
                <w:lang w:eastAsia="en-US"/>
              </w:rPr>
              <w:t>- выписка из Единого государственного реестра юридических лиц о гаражном кооперативе, членом которого является заявитель.</w:t>
            </w:r>
          </w:p>
          <w:p w:rsidR="004D348E" w:rsidRDefault="004C128F">
            <w:pPr>
              <w:jc w:val="both"/>
              <w:outlineLvl w:val="0"/>
              <w:rPr>
                <w:rFonts w:eastAsiaTheme="minorHAnsi"/>
                <w:sz w:val="20"/>
                <w:szCs w:val="20"/>
                <w:lang w:eastAsia="en-US"/>
              </w:rPr>
            </w:pPr>
            <w:r>
              <w:rPr>
                <w:rFonts w:eastAsiaTheme="minorHAnsi"/>
                <w:sz w:val="20"/>
                <w:szCs w:val="20"/>
                <w:lang w:eastAsia="en-US"/>
              </w:rPr>
              <w:t>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p>
          <w:p w:rsidR="004D348E" w:rsidRDefault="004C128F">
            <w:pPr>
              <w:jc w:val="both"/>
              <w:outlineLvl w:val="0"/>
              <w:rPr>
                <w:rFonts w:eastAsiaTheme="minorHAnsi"/>
                <w:sz w:val="20"/>
                <w:szCs w:val="20"/>
                <w:lang w:eastAsia="en-US"/>
              </w:rPr>
            </w:pPr>
            <w:r>
              <w:rPr>
                <w:rFonts w:eastAsiaTheme="minorHAnsi"/>
                <w:sz w:val="20"/>
                <w:szCs w:val="20"/>
                <w:lang w:eastAsia="en-US"/>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D348E" w:rsidRDefault="004C128F">
            <w:pPr>
              <w:jc w:val="both"/>
              <w:outlineLvl w:val="0"/>
              <w:rPr>
                <w:rFonts w:eastAsiaTheme="minorHAnsi"/>
                <w:sz w:val="20"/>
                <w:szCs w:val="20"/>
                <w:lang w:eastAsia="en-US"/>
              </w:rPr>
            </w:pPr>
            <w:r>
              <w:rPr>
                <w:rFonts w:eastAsiaTheme="minorHAnsi"/>
                <w:sz w:val="20"/>
                <w:szCs w:val="20"/>
                <w:lang w:eastAsia="en-US"/>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w:t>
            </w:r>
            <w:r>
              <w:rPr>
                <w:rFonts w:eastAsiaTheme="minorHAnsi"/>
                <w:sz w:val="20"/>
                <w:szCs w:val="20"/>
                <w:lang w:eastAsia="en-US"/>
              </w:rPr>
              <w:lastRenderedPageBreak/>
              <w:t>его постройки, указывающий на возведение гаража до дня введения в действие Градостроительного кодекса Российской Федерации.</w:t>
            </w:r>
          </w:p>
          <w:p w:rsidR="004D348E" w:rsidRDefault="004C128F">
            <w:pPr>
              <w:jc w:val="both"/>
              <w:outlineLvl w:val="0"/>
              <w:rPr>
                <w:rFonts w:eastAsiaTheme="minorHAnsi"/>
                <w:highlight w:val="yellow"/>
                <w:lang w:eastAsia="en-US"/>
              </w:rPr>
            </w:pPr>
            <w:r>
              <w:rPr>
                <w:rFonts w:eastAsiaTheme="minorHAnsi"/>
                <w:sz w:val="20"/>
                <w:szCs w:val="20"/>
                <w:lang w:eastAsia="en-US"/>
              </w:rPr>
              <w:t>Заявитель вправе не представлять документы, предусмотренные абзацами вторым и третьим настоящего подпункта, если ранее они представлялись иными членами гаражного кооператива.</w:t>
            </w:r>
          </w:p>
        </w:tc>
        <w:tc>
          <w:tcPr>
            <w:tcW w:w="3544" w:type="dxa"/>
            <w:noWrap/>
          </w:tcPr>
          <w:p w:rsidR="004D348E" w:rsidRDefault="004C128F">
            <w:pPr>
              <w:jc w:val="both"/>
              <w:outlineLvl w:val="0"/>
              <w:rPr>
                <w:rFonts w:eastAsiaTheme="minorHAnsi"/>
                <w:highlight w:val="yellow"/>
                <w:lang w:eastAsia="en-US"/>
              </w:rPr>
            </w:pPr>
            <w:r>
              <w:lastRenderedPageBreak/>
              <w:t>ЕПГУ, ПГУ ЛО, ПС, Л, МФЦ</w:t>
            </w:r>
          </w:p>
        </w:tc>
        <w:tc>
          <w:tcPr>
            <w:tcW w:w="2126" w:type="dxa"/>
            <w:noWrap/>
          </w:tcPr>
          <w:p w:rsidR="004D348E" w:rsidRDefault="004C128F">
            <w:pPr>
              <w:rPr>
                <w:highlight w:val="yellow"/>
              </w:rPr>
            </w:pPr>
            <w:r>
              <w:t>О, О(э), К, К(э)</w:t>
            </w:r>
          </w:p>
        </w:tc>
      </w:tr>
      <w:tr w:rsidR="004D348E">
        <w:tc>
          <w:tcPr>
            <w:tcW w:w="959" w:type="dxa"/>
            <w:noWrap/>
          </w:tcPr>
          <w:p w:rsidR="004D348E" w:rsidRDefault="004C128F">
            <w:pPr>
              <w:jc w:val="both"/>
              <w:outlineLvl w:val="0"/>
              <w:rPr>
                <w:rFonts w:eastAsiaTheme="minorHAnsi"/>
                <w:highlight w:val="yellow"/>
                <w:lang w:eastAsia="en-US"/>
              </w:rPr>
            </w:pPr>
            <w:r>
              <w:rPr>
                <w:rFonts w:eastAsiaTheme="minorHAnsi"/>
                <w:lang w:eastAsia="en-US"/>
              </w:rPr>
              <w:lastRenderedPageBreak/>
              <w:t>6</w:t>
            </w:r>
          </w:p>
        </w:tc>
        <w:tc>
          <w:tcPr>
            <w:tcW w:w="2126" w:type="dxa"/>
            <w:noWrap/>
          </w:tcPr>
          <w:p w:rsidR="004D348E" w:rsidRDefault="004C128F">
            <w:pPr>
              <w:jc w:val="both"/>
              <w:outlineLvl w:val="0"/>
              <w:rPr>
                <w:rFonts w:eastAsiaTheme="minorHAnsi"/>
                <w:highlight w:val="yellow"/>
                <w:lang w:eastAsia="en-US"/>
              </w:rPr>
            </w:pPr>
            <w:r>
              <w:rPr>
                <w:rFonts w:eastAsiaTheme="minorHAnsi"/>
                <w:lang w:eastAsia="en-US"/>
              </w:rPr>
              <w:t>1А-5А</w:t>
            </w:r>
          </w:p>
        </w:tc>
        <w:tc>
          <w:tcPr>
            <w:tcW w:w="6135" w:type="dxa"/>
            <w:noWrap/>
          </w:tcPr>
          <w:p w:rsidR="004D348E" w:rsidRDefault="004C128F">
            <w:pPr>
              <w:jc w:val="both"/>
              <w:outlineLvl w:val="0"/>
              <w:rPr>
                <w:rFonts w:eastAsiaTheme="minorHAnsi"/>
                <w:highlight w:val="yellow"/>
                <w:lang w:eastAsia="en-US"/>
              </w:rPr>
            </w:pPr>
            <w:r>
              <w:rPr>
                <w:rFonts w:eastAsiaTheme="minorHAnsi"/>
                <w:lang w:eastAsia="en-US"/>
              </w:rPr>
              <w:t>Технический план гаража, расположенного на испрашиваемом земельном участке (за исключением случая, если ранее государственный технический учет гаража был осуществлен).</w:t>
            </w:r>
          </w:p>
        </w:tc>
        <w:tc>
          <w:tcPr>
            <w:tcW w:w="3544" w:type="dxa"/>
            <w:noWrap/>
          </w:tcPr>
          <w:p w:rsidR="004D348E" w:rsidRDefault="004C128F">
            <w:pPr>
              <w:jc w:val="both"/>
              <w:outlineLvl w:val="0"/>
              <w:rPr>
                <w:rFonts w:eastAsiaTheme="minorHAnsi"/>
                <w:highlight w:val="yellow"/>
                <w:lang w:eastAsia="en-US"/>
              </w:rPr>
            </w:pPr>
            <w:r>
              <w:t>ЕПГУ, ПГУ ЛО, ПС, Л, МФЦ</w:t>
            </w:r>
          </w:p>
        </w:tc>
        <w:tc>
          <w:tcPr>
            <w:tcW w:w="2126" w:type="dxa"/>
            <w:noWrap/>
          </w:tcPr>
          <w:p w:rsidR="004D348E" w:rsidRDefault="004C128F">
            <w:pPr>
              <w:rPr>
                <w:highlight w:val="yellow"/>
              </w:rPr>
            </w:pPr>
            <w:r>
              <w:t>О, О(э), К, К(э)</w:t>
            </w:r>
          </w:p>
        </w:tc>
      </w:tr>
      <w:tr w:rsidR="004D348E">
        <w:tc>
          <w:tcPr>
            <w:tcW w:w="959" w:type="dxa"/>
            <w:noWrap/>
          </w:tcPr>
          <w:p w:rsidR="004D348E" w:rsidRDefault="004C128F">
            <w:pPr>
              <w:jc w:val="both"/>
              <w:outlineLvl w:val="0"/>
              <w:rPr>
                <w:rFonts w:eastAsiaTheme="minorHAnsi"/>
                <w:highlight w:val="yellow"/>
                <w:lang w:eastAsia="en-US"/>
              </w:rPr>
            </w:pPr>
            <w:r>
              <w:rPr>
                <w:rFonts w:eastAsiaTheme="minorHAnsi"/>
                <w:lang w:eastAsia="en-US"/>
              </w:rPr>
              <w:t>7</w:t>
            </w:r>
          </w:p>
        </w:tc>
        <w:tc>
          <w:tcPr>
            <w:tcW w:w="2126" w:type="dxa"/>
            <w:noWrap/>
          </w:tcPr>
          <w:p w:rsidR="004D348E" w:rsidRDefault="004C128F">
            <w:pPr>
              <w:jc w:val="both"/>
              <w:outlineLvl w:val="0"/>
              <w:rPr>
                <w:rFonts w:eastAsiaTheme="minorHAnsi"/>
                <w:highlight w:val="yellow"/>
                <w:lang w:eastAsia="en-US"/>
              </w:rPr>
            </w:pPr>
            <w:r>
              <w:rPr>
                <w:rFonts w:eastAsiaTheme="minorHAnsi"/>
                <w:lang w:eastAsia="en-US"/>
              </w:rPr>
              <w:t>2А</w:t>
            </w:r>
          </w:p>
        </w:tc>
        <w:tc>
          <w:tcPr>
            <w:tcW w:w="6135" w:type="dxa"/>
            <w:noWrap/>
          </w:tcPr>
          <w:p w:rsidR="004D348E" w:rsidRDefault="004C128F">
            <w:pPr>
              <w:jc w:val="both"/>
              <w:outlineLvl w:val="0"/>
              <w:rPr>
                <w:rFonts w:eastAsiaTheme="minorHAnsi"/>
                <w:highlight w:val="yellow"/>
                <w:lang w:eastAsia="en-US"/>
              </w:rPr>
            </w:pPr>
            <w:r>
              <w:rPr>
                <w:rFonts w:eastAsiaTheme="minorHAnsi"/>
                <w:lang w:eastAsia="en-US"/>
              </w:rPr>
              <w:t>Свидетельство о праве на наследство, подтверждающее, что наследником унаследовано имущество гражданина.</w:t>
            </w:r>
          </w:p>
        </w:tc>
        <w:tc>
          <w:tcPr>
            <w:tcW w:w="3544" w:type="dxa"/>
            <w:noWrap/>
          </w:tcPr>
          <w:p w:rsidR="004D348E" w:rsidRDefault="004C128F">
            <w:r>
              <w:t>ЕПГУ, ПГУ ЛО, ПС, Л, МФЦ</w:t>
            </w:r>
          </w:p>
        </w:tc>
        <w:tc>
          <w:tcPr>
            <w:tcW w:w="2126" w:type="dxa"/>
            <w:noWrap/>
          </w:tcPr>
          <w:p w:rsidR="004D348E" w:rsidRDefault="004C128F">
            <w:pPr>
              <w:rPr>
                <w:highlight w:val="yellow"/>
              </w:rPr>
            </w:pPr>
            <w:r>
              <w:t>О, О(э), К, К(э)</w:t>
            </w:r>
          </w:p>
        </w:tc>
      </w:tr>
      <w:tr w:rsidR="004D348E">
        <w:tc>
          <w:tcPr>
            <w:tcW w:w="959" w:type="dxa"/>
            <w:noWrap/>
          </w:tcPr>
          <w:p w:rsidR="004D348E" w:rsidRDefault="004C128F">
            <w:pPr>
              <w:jc w:val="both"/>
              <w:outlineLvl w:val="0"/>
              <w:rPr>
                <w:rFonts w:eastAsiaTheme="minorHAnsi"/>
                <w:highlight w:val="yellow"/>
                <w:lang w:eastAsia="en-US"/>
              </w:rPr>
            </w:pPr>
            <w:r>
              <w:rPr>
                <w:rFonts w:eastAsiaTheme="minorHAnsi"/>
                <w:lang w:eastAsia="en-US"/>
              </w:rPr>
              <w:t>8</w:t>
            </w:r>
          </w:p>
        </w:tc>
        <w:tc>
          <w:tcPr>
            <w:tcW w:w="2126" w:type="dxa"/>
            <w:noWrap/>
          </w:tcPr>
          <w:p w:rsidR="004D348E" w:rsidRDefault="004C128F">
            <w:pPr>
              <w:jc w:val="both"/>
              <w:outlineLvl w:val="0"/>
              <w:rPr>
                <w:rFonts w:eastAsiaTheme="minorHAnsi"/>
                <w:lang w:eastAsia="en-US"/>
              </w:rPr>
            </w:pPr>
            <w:r>
              <w:rPr>
                <w:rFonts w:eastAsiaTheme="minorHAnsi"/>
                <w:lang w:eastAsia="en-US"/>
              </w:rPr>
              <w:t>3А</w:t>
            </w:r>
          </w:p>
        </w:tc>
        <w:tc>
          <w:tcPr>
            <w:tcW w:w="6135" w:type="dxa"/>
            <w:noWrap/>
          </w:tcPr>
          <w:p w:rsidR="004D348E" w:rsidRDefault="004C128F">
            <w:pPr>
              <w:jc w:val="both"/>
              <w:outlineLvl w:val="0"/>
              <w:rPr>
                <w:rFonts w:eastAsiaTheme="minorHAnsi"/>
                <w:highlight w:val="yellow"/>
                <w:lang w:eastAsia="en-US"/>
              </w:rPr>
            </w:pPr>
            <w:r>
              <w:rPr>
                <w:rFonts w:eastAsiaTheme="minorHAnsi"/>
                <w:lang w:eastAsia="en-US"/>
              </w:rPr>
              <w:t>Документы, подтверждающие передачу гаража, расположенного на испрашиваемом земельном участке.</w:t>
            </w:r>
          </w:p>
        </w:tc>
        <w:tc>
          <w:tcPr>
            <w:tcW w:w="3544" w:type="dxa"/>
            <w:noWrap/>
          </w:tcPr>
          <w:p w:rsidR="004D348E" w:rsidRDefault="004C128F">
            <w:r>
              <w:t>ЕПГУ, ПГУ ЛО, ПС, Л, МФЦ</w:t>
            </w:r>
          </w:p>
        </w:tc>
        <w:tc>
          <w:tcPr>
            <w:tcW w:w="2126" w:type="dxa"/>
            <w:noWrap/>
          </w:tcPr>
          <w:p w:rsidR="004D348E" w:rsidRDefault="004C128F">
            <w:pPr>
              <w:rPr>
                <w:highlight w:val="yellow"/>
              </w:rPr>
            </w:pPr>
            <w:r>
              <w:t>О, О(э), К, К(э)</w:t>
            </w:r>
          </w:p>
        </w:tc>
      </w:tr>
      <w:tr w:rsidR="004D348E">
        <w:tc>
          <w:tcPr>
            <w:tcW w:w="959" w:type="dxa"/>
            <w:noWrap/>
          </w:tcPr>
          <w:p w:rsidR="004D348E" w:rsidRDefault="004C128F">
            <w:pPr>
              <w:jc w:val="both"/>
              <w:outlineLvl w:val="0"/>
              <w:rPr>
                <w:rFonts w:eastAsiaTheme="minorHAnsi"/>
                <w:highlight w:val="yellow"/>
                <w:lang w:eastAsia="en-US"/>
              </w:rPr>
            </w:pPr>
            <w:r>
              <w:rPr>
                <w:rFonts w:eastAsiaTheme="minorHAnsi"/>
                <w:lang w:eastAsia="en-US"/>
              </w:rPr>
              <w:t>9</w:t>
            </w:r>
          </w:p>
        </w:tc>
        <w:tc>
          <w:tcPr>
            <w:tcW w:w="2126" w:type="dxa"/>
            <w:noWrap/>
          </w:tcPr>
          <w:p w:rsidR="004D348E" w:rsidRDefault="004C128F">
            <w:pPr>
              <w:jc w:val="both"/>
              <w:outlineLvl w:val="0"/>
              <w:rPr>
                <w:rFonts w:eastAsiaTheme="minorHAnsi"/>
                <w:lang w:eastAsia="en-US"/>
              </w:rPr>
            </w:pPr>
            <w:r>
              <w:rPr>
                <w:rFonts w:eastAsiaTheme="minorHAnsi"/>
                <w:lang w:eastAsia="en-US"/>
              </w:rPr>
              <w:t>5А</w:t>
            </w:r>
          </w:p>
        </w:tc>
        <w:tc>
          <w:tcPr>
            <w:tcW w:w="6135" w:type="dxa"/>
            <w:noWrap/>
          </w:tcPr>
          <w:p w:rsidR="004D348E" w:rsidRDefault="004C128F">
            <w:pPr>
              <w:jc w:val="both"/>
              <w:outlineLvl w:val="0"/>
              <w:rPr>
                <w:rFonts w:eastAsiaTheme="minorHAnsi"/>
                <w:highlight w:val="yellow"/>
                <w:lang w:eastAsia="en-US"/>
              </w:rPr>
            </w:pPr>
            <w:r>
              <w:rPr>
                <w:rFonts w:eastAsiaTheme="minorHAnsi"/>
                <w:lang w:eastAsia="en-US"/>
              </w:rPr>
              <w:t>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w:t>
            </w:r>
          </w:p>
        </w:tc>
        <w:tc>
          <w:tcPr>
            <w:tcW w:w="3544" w:type="dxa"/>
            <w:noWrap/>
          </w:tcPr>
          <w:p w:rsidR="004D348E" w:rsidRDefault="004C128F">
            <w:r>
              <w:t>ЕПГУ, ПГУ ЛО, ПС, Л, МФЦ</w:t>
            </w:r>
          </w:p>
        </w:tc>
        <w:tc>
          <w:tcPr>
            <w:tcW w:w="2126" w:type="dxa"/>
            <w:noWrap/>
          </w:tcPr>
          <w:p w:rsidR="004D348E" w:rsidRDefault="004C128F">
            <w:pPr>
              <w:rPr>
                <w:highlight w:val="yellow"/>
              </w:rPr>
            </w:pPr>
            <w:r>
              <w:t>О, О(э), К, К(э)</w:t>
            </w:r>
          </w:p>
        </w:tc>
      </w:tr>
      <w:tr w:rsidR="004D348E">
        <w:tc>
          <w:tcPr>
            <w:tcW w:w="14890" w:type="dxa"/>
            <w:gridSpan w:val="5"/>
            <w:noWrap/>
          </w:tcPr>
          <w:p w:rsidR="004D348E" w:rsidRDefault="004C128F">
            <w:pPr>
              <w:ind w:firstLine="709"/>
              <w:jc w:val="both"/>
              <w:outlineLvl w:val="0"/>
              <w:rPr>
                <w:rFonts w:eastAsiaTheme="minorHAnsi"/>
                <w:lang w:eastAsia="en-US"/>
              </w:rPr>
            </w:pPr>
            <w:r>
              <w:rPr>
                <w:rFonts w:eastAsiaTheme="minorHAnsi"/>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t>муниципальной</w:t>
            </w:r>
            <w:r>
              <w:rPr>
                <w:rFonts w:eastAsiaTheme="minorHAnsi"/>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4D348E">
        <w:tc>
          <w:tcPr>
            <w:tcW w:w="959" w:type="dxa"/>
            <w:noWrap/>
          </w:tcPr>
          <w:p w:rsidR="004D348E" w:rsidRDefault="004C128F">
            <w:pPr>
              <w:jc w:val="both"/>
              <w:outlineLvl w:val="0"/>
              <w:rPr>
                <w:rFonts w:eastAsiaTheme="minorHAnsi"/>
                <w:lang w:eastAsia="en-US"/>
              </w:rPr>
            </w:pPr>
            <w:r>
              <w:rPr>
                <w:rFonts w:eastAsiaTheme="minorHAnsi"/>
                <w:lang w:eastAsia="en-US"/>
              </w:rPr>
              <w:t>1</w:t>
            </w:r>
          </w:p>
        </w:tc>
        <w:tc>
          <w:tcPr>
            <w:tcW w:w="2126" w:type="dxa"/>
            <w:noWrap/>
          </w:tcPr>
          <w:p w:rsidR="004D348E" w:rsidRDefault="004C128F">
            <w:pPr>
              <w:jc w:val="both"/>
              <w:outlineLvl w:val="0"/>
              <w:rPr>
                <w:rFonts w:eastAsiaTheme="minorHAnsi"/>
                <w:lang w:eastAsia="en-US"/>
              </w:rPr>
            </w:pPr>
            <w:r>
              <w:rPr>
                <w:rFonts w:eastAsiaTheme="minorHAnsi"/>
                <w:lang w:eastAsia="en-US"/>
              </w:rPr>
              <w:t>1А-5А</w:t>
            </w:r>
          </w:p>
        </w:tc>
        <w:tc>
          <w:tcPr>
            <w:tcW w:w="6135" w:type="dxa"/>
            <w:noWrap/>
          </w:tcPr>
          <w:p w:rsidR="004D348E" w:rsidRDefault="004C128F">
            <w:r>
              <w:t>Сведения о регистрации по месту жительства, по месту пребывания гражданина Российской Федерации.</w:t>
            </w:r>
          </w:p>
        </w:tc>
        <w:tc>
          <w:tcPr>
            <w:tcW w:w="3544" w:type="dxa"/>
            <w:noWrap/>
          </w:tcPr>
          <w:p w:rsidR="004D348E" w:rsidRDefault="004C128F">
            <w:r>
              <w:t>ЕПГУ, ПГУ ЛО, ПС, Л, МФЦ</w:t>
            </w:r>
          </w:p>
        </w:tc>
        <w:tc>
          <w:tcPr>
            <w:tcW w:w="2126" w:type="dxa"/>
            <w:noWrap/>
          </w:tcPr>
          <w:p w:rsidR="004D348E" w:rsidRDefault="004C128F">
            <w:pPr>
              <w:jc w:val="both"/>
              <w:outlineLvl w:val="0"/>
              <w:rPr>
                <w:rFonts w:eastAsiaTheme="minorHAnsi"/>
                <w:lang w:eastAsia="en-US"/>
              </w:rPr>
            </w:pPr>
            <w:r>
              <w:rPr>
                <w:rFonts w:eastAsiaTheme="minorHAnsi"/>
                <w:lang w:eastAsia="en-US"/>
              </w:rPr>
              <w:t>[Все], Д(1)</w:t>
            </w:r>
          </w:p>
        </w:tc>
      </w:tr>
      <w:tr w:rsidR="004D348E">
        <w:tc>
          <w:tcPr>
            <w:tcW w:w="959" w:type="dxa"/>
            <w:noWrap/>
          </w:tcPr>
          <w:p w:rsidR="004D348E" w:rsidRDefault="004C128F">
            <w:pPr>
              <w:jc w:val="both"/>
              <w:outlineLvl w:val="0"/>
              <w:rPr>
                <w:rFonts w:eastAsiaTheme="minorHAnsi"/>
                <w:lang w:eastAsia="en-US"/>
              </w:rPr>
            </w:pPr>
            <w:r>
              <w:rPr>
                <w:rFonts w:eastAsiaTheme="minorHAnsi"/>
                <w:lang w:eastAsia="en-US"/>
              </w:rPr>
              <w:t>2</w:t>
            </w:r>
          </w:p>
        </w:tc>
        <w:tc>
          <w:tcPr>
            <w:tcW w:w="2126" w:type="dxa"/>
            <w:noWrap/>
          </w:tcPr>
          <w:p w:rsidR="004D348E" w:rsidRDefault="004C128F">
            <w:r>
              <w:rPr>
                <w:rFonts w:eastAsiaTheme="minorHAnsi"/>
                <w:lang w:eastAsia="en-US"/>
              </w:rPr>
              <w:t>1А-5А</w:t>
            </w:r>
          </w:p>
        </w:tc>
        <w:tc>
          <w:tcPr>
            <w:tcW w:w="6135" w:type="dxa"/>
            <w:noWrap/>
          </w:tcPr>
          <w:p w:rsidR="004D348E" w:rsidRDefault="004C128F">
            <w:r>
              <w:t>Сведения о регистрации иностранного гражданина или лица без гражданства по месту жительства.</w:t>
            </w:r>
          </w:p>
        </w:tc>
        <w:tc>
          <w:tcPr>
            <w:tcW w:w="3544" w:type="dxa"/>
            <w:noWrap/>
          </w:tcPr>
          <w:p w:rsidR="004D348E" w:rsidRDefault="004C128F">
            <w:r>
              <w:t>ЕПГУ, ПГУ ЛО, ПС, Л, МФЦ</w:t>
            </w:r>
          </w:p>
        </w:tc>
        <w:tc>
          <w:tcPr>
            <w:tcW w:w="2126" w:type="dxa"/>
            <w:noWrap/>
          </w:tcPr>
          <w:p w:rsidR="004D348E" w:rsidRDefault="004C128F">
            <w:r>
              <w:t>[Все], Д(1)</w:t>
            </w:r>
          </w:p>
        </w:tc>
      </w:tr>
      <w:tr w:rsidR="004D348E">
        <w:tc>
          <w:tcPr>
            <w:tcW w:w="959" w:type="dxa"/>
            <w:noWrap/>
          </w:tcPr>
          <w:p w:rsidR="004D348E" w:rsidRDefault="004C128F">
            <w:pPr>
              <w:jc w:val="both"/>
              <w:outlineLvl w:val="0"/>
              <w:rPr>
                <w:rFonts w:eastAsiaTheme="minorHAnsi"/>
                <w:lang w:eastAsia="en-US"/>
              </w:rPr>
            </w:pPr>
            <w:r>
              <w:rPr>
                <w:rFonts w:eastAsiaTheme="minorHAnsi"/>
                <w:lang w:eastAsia="en-US"/>
              </w:rPr>
              <w:t>3</w:t>
            </w:r>
          </w:p>
        </w:tc>
        <w:tc>
          <w:tcPr>
            <w:tcW w:w="2126" w:type="dxa"/>
            <w:noWrap/>
          </w:tcPr>
          <w:p w:rsidR="004D348E" w:rsidRDefault="004C128F">
            <w:r>
              <w:rPr>
                <w:rFonts w:eastAsiaTheme="minorHAnsi"/>
                <w:lang w:eastAsia="en-US"/>
              </w:rPr>
              <w:t>1А-5А</w:t>
            </w:r>
          </w:p>
        </w:tc>
        <w:tc>
          <w:tcPr>
            <w:tcW w:w="6135" w:type="dxa"/>
            <w:noWrap/>
          </w:tcPr>
          <w:p w:rsidR="004D348E" w:rsidRDefault="004C128F">
            <w:r>
              <w:t xml:space="preserve">Сведения из Единого государственного реестра недвижимости об объекте недвижимости. </w:t>
            </w:r>
          </w:p>
        </w:tc>
        <w:tc>
          <w:tcPr>
            <w:tcW w:w="3544" w:type="dxa"/>
            <w:noWrap/>
          </w:tcPr>
          <w:p w:rsidR="004D348E" w:rsidRDefault="004C128F">
            <w:r>
              <w:t>ЕПГУ, ПГУ ЛО, ПС, Л, МФЦ</w:t>
            </w:r>
          </w:p>
        </w:tc>
        <w:tc>
          <w:tcPr>
            <w:tcW w:w="2126" w:type="dxa"/>
            <w:noWrap/>
          </w:tcPr>
          <w:p w:rsidR="004D348E" w:rsidRDefault="004C128F">
            <w:r>
              <w:t>[Все], Д(1)</w:t>
            </w:r>
          </w:p>
        </w:tc>
      </w:tr>
      <w:tr w:rsidR="004D348E">
        <w:tc>
          <w:tcPr>
            <w:tcW w:w="959" w:type="dxa"/>
            <w:noWrap/>
          </w:tcPr>
          <w:p w:rsidR="004D348E" w:rsidRDefault="004C128F">
            <w:pPr>
              <w:jc w:val="both"/>
              <w:outlineLvl w:val="0"/>
              <w:rPr>
                <w:rFonts w:eastAsiaTheme="minorHAnsi"/>
                <w:lang w:eastAsia="en-US"/>
              </w:rPr>
            </w:pPr>
            <w:r>
              <w:rPr>
                <w:rFonts w:eastAsiaTheme="minorHAnsi"/>
                <w:lang w:eastAsia="en-US"/>
              </w:rPr>
              <w:t>4</w:t>
            </w:r>
          </w:p>
        </w:tc>
        <w:tc>
          <w:tcPr>
            <w:tcW w:w="2126" w:type="dxa"/>
            <w:noWrap/>
          </w:tcPr>
          <w:p w:rsidR="004D348E" w:rsidRDefault="004C128F">
            <w:r>
              <w:rPr>
                <w:rFonts w:eastAsiaTheme="minorHAnsi"/>
                <w:lang w:eastAsia="en-US"/>
              </w:rPr>
              <w:t>1А-5А</w:t>
            </w:r>
          </w:p>
        </w:tc>
        <w:tc>
          <w:tcPr>
            <w:tcW w:w="6135" w:type="dxa"/>
            <w:noWrap/>
          </w:tcPr>
          <w:p w:rsidR="004D348E" w:rsidRDefault="004C128F">
            <w:r>
              <w:t>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p>
        </w:tc>
        <w:tc>
          <w:tcPr>
            <w:tcW w:w="3544" w:type="dxa"/>
            <w:noWrap/>
          </w:tcPr>
          <w:p w:rsidR="004D348E" w:rsidRDefault="004C128F">
            <w:r>
              <w:t>ЕПГУ, ПГУ ЛО, ПС, Л, МФЦ</w:t>
            </w:r>
          </w:p>
        </w:tc>
        <w:tc>
          <w:tcPr>
            <w:tcW w:w="2126" w:type="dxa"/>
            <w:noWrap/>
          </w:tcPr>
          <w:p w:rsidR="004D348E" w:rsidRDefault="004C128F">
            <w:r>
              <w:t>[Все], Д(1)</w:t>
            </w:r>
          </w:p>
        </w:tc>
      </w:tr>
    </w:tbl>
    <w:p w:rsidR="004D348E" w:rsidRDefault="004D348E">
      <w:pPr>
        <w:jc w:val="both"/>
        <w:outlineLvl w:val="0"/>
        <w:rPr>
          <w:rFonts w:eastAsiaTheme="minorHAnsi"/>
          <w:lang w:eastAsia="en-US"/>
        </w:rPr>
      </w:pPr>
    </w:p>
    <w:p w:rsidR="004D348E" w:rsidRDefault="004D348E">
      <w:pPr>
        <w:ind w:firstLine="709"/>
        <w:jc w:val="both"/>
        <w:outlineLvl w:val="0"/>
        <w:rPr>
          <w:rFonts w:eastAsiaTheme="minorHAnsi"/>
          <w:lang w:eastAsia="en-US"/>
        </w:rPr>
      </w:pPr>
    </w:p>
    <w:p w:rsidR="004D348E" w:rsidRDefault="004C128F">
      <w:pPr>
        <w:numPr>
          <w:ilvl w:val="0"/>
          <w:numId w:val="2"/>
        </w:numPr>
        <w:spacing w:after="200" w:line="276" w:lineRule="auto"/>
        <w:jc w:val="center"/>
        <w:outlineLvl w:val="0"/>
        <w:rPr>
          <w:rFonts w:eastAsiaTheme="minorHAnsi"/>
          <w:b/>
          <w:lang w:eastAsia="en-US"/>
        </w:rPr>
      </w:pPr>
      <w:r>
        <w:rPr>
          <w:rFonts w:eastAsiaTheme="minorHAnsi"/>
          <w:b/>
          <w:lang w:eastAsia="en-US"/>
        </w:rPr>
        <w:lastRenderedPageBreak/>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4D348E" w:rsidRDefault="004D348E">
      <w:pPr>
        <w:jc w:val="both"/>
        <w:outlineLvl w:val="0"/>
        <w:rPr>
          <w:rFonts w:eastAsiaTheme="minorHAnsi"/>
          <w:lang w:eastAsia="en-US"/>
        </w:rPr>
      </w:pPr>
    </w:p>
    <w:p w:rsidR="004D348E" w:rsidRDefault="004C128F">
      <w:pPr>
        <w:ind w:firstLine="709"/>
        <w:jc w:val="right"/>
        <w:outlineLvl w:val="0"/>
        <w:rPr>
          <w:rFonts w:eastAsiaTheme="minorHAnsi"/>
          <w:lang w:eastAsia="en-US"/>
        </w:rPr>
      </w:pPr>
      <w:r>
        <w:rPr>
          <w:rFonts w:eastAsiaTheme="minorHAnsi"/>
          <w:lang w:eastAsia="en-US"/>
        </w:rPr>
        <w:t>Таблица № 3</w:t>
      </w:r>
    </w:p>
    <w:p w:rsidR="004D348E" w:rsidRDefault="004D348E">
      <w:pPr>
        <w:ind w:firstLine="709"/>
        <w:jc w:val="both"/>
        <w:outlineLvl w:val="0"/>
        <w:rPr>
          <w:rFonts w:eastAsiaTheme="minorHAnsi"/>
          <w:lang w:eastAsia="en-US"/>
        </w:rPr>
      </w:pPr>
    </w:p>
    <w:tbl>
      <w:tblPr>
        <w:tblStyle w:val="afb"/>
        <w:tblW w:w="0" w:type="auto"/>
        <w:tblLook w:val="04A0"/>
      </w:tblPr>
      <w:tblGrid>
        <w:gridCol w:w="675"/>
        <w:gridCol w:w="9498"/>
        <w:gridCol w:w="4394"/>
      </w:tblGrid>
      <w:tr w:rsidR="004D348E">
        <w:tc>
          <w:tcPr>
            <w:tcW w:w="675" w:type="dxa"/>
            <w:noWrap/>
          </w:tcPr>
          <w:p w:rsidR="004D348E" w:rsidRDefault="004C128F">
            <w:pPr>
              <w:ind w:firstLine="709"/>
              <w:jc w:val="both"/>
              <w:outlineLvl w:val="0"/>
              <w:rPr>
                <w:rFonts w:eastAsiaTheme="minorHAnsi"/>
                <w:lang w:eastAsia="en-US"/>
              </w:rPr>
            </w:pPr>
            <w:r>
              <w:rPr>
                <w:rFonts w:eastAsiaTheme="minorHAnsi"/>
                <w:lang w:eastAsia="en-US"/>
              </w:rPr>
              <w:t>№ п/п</w:t>
            </w:r>
          </w:p>
        </w:tc>
        <w:tc>
          <w:tcPr>
            <w:tcW w:w="9498" w:type="dxa"/>
            <w:noWrap/>
          </w:tcPr>
          <w:p w:rsidR="004D348E" w:rsidRDefault="004C128F">
            <w:pPr>
              <w:jc w:val="both"/>
              <w:outlineLvl w:val="0"/>
              <w:rPr>
                <w:rFonts w:eastAsiaTheme="minorHAnsi"/>
                <w:lang w:eastAsia="en-US"/>
              </w:rPr>
            </w:pPr>
            <w:r>
              <w:rPr>
                <w:rFonts w:eastAsiaTheme="minorHAnsi"/>
                <w:lang w:eastAsia="en-US"/>
              </w:rPr>
              <w:t>Перечень оснований</w:t>
            </w:r>
          </w:p>
        </w:tc>
        <w:tc>
          <w:tcPr>
            <w:tcW w:w="4394" w:type="dxa"/>
            <w:noWrap/>
          </w:tcPr>
          <w:p w:rsidR="004D348E" w:rsidRDefault="004C128F">
            <w:pPr>
              <w:jc w:val="both"/>
              <w:outlineLvl w:val="0"/>
              <w:rPr>
                <w:rFonts w:eastAsiaTheme="minorHAnsi"/>
                <w:lang w:eastAsia="en-US"/>
              </w:rPr>
            </w:pPr>
            <w:r>
              <w:rPr>
                <w:rFonts w:eastAsiaTheme="minorHAnsi"/>
                <w:lang w:eastAsia="en-US"/>
              </w:rPr>
              <w:t>Идентификатор категорий (признаков) заявителей</w:t>
            </w:r>
          </w:p>
        </w:tc>
      </w:tr>
      <w:tr w:rsidR="004D348E">
        <w:tc>
          <w:tcPr>
            <w:tcW w:w="14567" w:type="dxa"/>
            <w:gridSpan w:val="3"/>
            <w:noWrap/>
          </w:tcPr>
          <w:p w:rsidR="004D348E" w:rsidRDefault="004C128F">
            <w:pPr>
              <w:ind w:firstLine="709"/>
              <w:jc w:val="both"/>
              <w:outlineLvl w:val="0"/>
              <w:rPr>
                <w:rFonts w:eastAsiaTheme="minorHAnsi"/>
                <w:lang w:eastAsia="en-US"/>
              </w:rPr>
            </w:pPr>
            <w:r>
              <w:rPr>
                <w:rFonts w:eastAsiaTheme="minorHAnsi"/>
                <w:lang w:eastAsia="en-US"/>
              </w:rPr>
              <w:t xml:space="preserve">Исчерпывающий перечень оснований для отказа в приеме заявления и документов, необходимых для предоставления </w:t>
            </w:r>
            <w:r>
              <w:t>муниципальной</w:t>
            </w:r>
            <w:r>
              <w:rPr>
                <w:rFonts w:eastAsiaTheme="minorHAnsi"/>
                <w:lang w:eastAsia="en-US"/>
              </w:rPr>
              <w:t xml:space="preserve"> услуги</w:t>
            </w: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Заявление подано лицом, не уполномоченным на осуществление таких действий.</w:t>
            </w:r>
          </w:p>
        </w:tc>
        <w:tc>
          <w:tcPr>
            <w:tcW w:w="4394" w:type="dxa"/>
            <w:noWrap/>
          </w:tcPr>
          <w:p w:rsidR="004D348E" w:rsidRDefault="004C128F">
            <w:pPr>
              <w:jc w:val="both"/>
              <w:outlineLvl w:val="0"/>
              <w:rPr>
                <w:rFonts w:eastAsiaTheme="minorHAnsi"/>
                <w:highlight w:val="yellow"/>
                <w:lang w:eastAsia="en-US"/>
              </w:rPr>
            </w:pPr>
            <w:r>
              <w:rPr>
                <w:rFonts w:eastAsiaTheme="minorHAnsi"/>
                <w:lang w:eastAsia="en-US"/>
              </w:rPr>
              <w:t>1А-5А</w:t>
            </w: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2</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394" w:type="dxa"/>
            <w:noWrap/>
          </w:tcPr>
          <w:p w:rsidR="004D348E" w:rsidRDefault="004C128F">
            <w:pPr>
              <w:jc w:val="both"/>
              <w:outlineLvl w:val="0"/>
              <w:rPr>
                <w:rFonts w:eastAsiaTheme="minorHAnsi"/>
                <w:lang w:eastAsia="en-US"/>
              </w:rPr>
            </w:pPr>
            <w:r>
              <w:rPr>
                <w:rFonts w:eastAsiaTheme="minorHAnsi"/>
                <w:lang w:eastAsia="en-US"/>
              </w:rPr>
              <w:t>1А-5А</w:t>
            </w: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3</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Заявление на получение услуги оформлено не в соответствии с административным регламентом.</w:t>
            </w:r>
          </w:p>
        </w:tc>
        <w:tc>
          <w:tcPr>
            <w:tcW w:w="4394" w:type="dxa"/>
            <w:noWrap/>
          </w:tcPr>
          <w:p w:rsidR="004D348E" w:rsidRDefault="004C128F">
            <w:pPr>
              <w:jc w:val="both"/>
              <w:outlineLvl w:val="0"/>
              <w:rPr>
                <w:rFonts w:eastAsiaTheme="minorHAnsi"/>
                <w:lang w:eastAsia="en-US"/>
              </w:rPr>
            </w:pPr>
            <w:r>
              <w:rPr>
                <w:rFonts w:eastAsiaTheme="minorHAnsi"/>
                <w:lang w:eastAsia="en-US"/>
              </w:rPr>
              <w:t>1А-5А</w:t>
            </w:r>
          </w:p>
        </w:tc>
      </w:tr>
      <w:tr w:rsidR="004D348E">
        <w:tc>
          <w:tcPr>
            <w:tcW w:w="14567" w:type="dxa"/>
            <w:gridSpan w:val="3"/>
            <w:noWrap/>
          </w:tcPr>
          <w:p w:rsidR="004D348E" w:rsidRDefault="004C128F">
            <w:pPr>
              <w:ind w:firstLine="709"/>
              <w:jc w:val="both"/>
              <w:outlineLvl w:val="0"/>
              <w:rPr>
                <w:rFonts w:eastAsiaTheme="minorHAnsi"/>
                <w:highlight w:val="yellow"/>
                <w:lang w:eastAsia="en-US"/>
              </w:rPr>
            </w:pPr>
            <w:r>
              <w:rPr>
                <w:rFonts w:eastAsiaTheme="minorHAnsi"/>
                <w:lang w:eastAsia="en-US"/>
              </w:rPr>
              <w:t>Исчерпывающий перечень оснований для приостановления предоставления муниципальной услуги</w:t>
            </w: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Основания для приостановления предоставления муниципальной услуги законодательством Российской Федерации не предусмотрены</w:t>
            </w:r>
          </w:p>
        </w:tc>
        <w:tc>
          <w:tcPr>
            <w:tcW w:w="4394" w:type="dxa"/>
            <w:noWrap/>
          </w:tcPr>
          <w:p w:rsidR="004D348E" w:rsidRDefault="004D348E">
            <w:pPr>
              <w:jc w:val="both"/>
              <w:outlineLvl w:val="0"/>
              <w:rPr>
                <w:rFonts w:eastAsiaTheme="minorHAnsi"/>
                <w:lang w:eastAsia="en-US"/>
              </w:rPr>
            </w:pPr>
          </w:p>
        </w:tc>
      </w:tr>
      <w:tr w:rsidR="004D348E">
        <w:tc>
          <w:tcPr>
            <w:tcW w:w="14567" w:type="dxa"/>
            <w:gridSpan w:val="3"/>
            <w:noWrap/>
          </w:tcPr>
          <w:p w:rsidR="004D348E" w:rsidRDefault="004C128F">
            <w:pPr>
              <w:ind w:firstLine="709"/>
              <w:jc w:val="both"/>
              <w:outlineLvl w:val="0"/>
              <w:rPr>
                <w:rFonts w:eastAsiaTheme="minorHAnsi"/>
                <w:highlight w:val="yellow"/>
                <w:lang w:eastAsia="en-US"/>
              </w:rPr>
            </w:pPr>
            <w:r>
              <w:rPr>
                <w:rFonts w:eastAsiaTheme="minorHAnsi"/>
                <w:lang w:eastAsia="en-US"/>
              </w:rPr>
              <w:t>Исчерпывающий перечень оснований для отказа в предоставлении муниципальной услуги</w:t>
            </w:r>
          </w:p>
        </w:tc>
      </w:tr>
      <w:tr w:rsidR="004D348E">
        <w:trPr>
          <w:trHeight w:val="165"/>
        </w:trPr>
        <w:tc>
          <w:tcPr>
            <w:tcW w:w="675" w:type="dxa"/>
            <w:noWrap/>
          </w:tcPr>
          <w:p w:rsidR="004D348E" w:rsidRDefault="004C128F">
            <w:pPr>
              <w:jc w:val="both"/>
              <w:outlineLvl w:val="0"/>
              <w:rPr>
                <w:rFonts w:eastAsiaTheme="minorHAnsi"/>
                <w:lang w:eastAsia="en-US"/>
              </w:rPr>
            </w:pPr>
            <w:r>
              <w:rPr>
                <w:rFonts w:eastAsiaTheme="minorHAnsi"/>
                <w:lang w:eastAsia="en-US"/>
              </w:rPr>
              <w:t>1</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Отсутствие права на предоставление муниципальной услуги:</w:t>
            </w:r>
          </w:p>
        </w:tc>
        <w:tc>
          <w:tcPr>
            <w:tcW w:w="4394" w:type="dxa"/>
            <w:noWrap/>
          </w:tcPr>
          <w:p w:rsidR="004D348E" w:rsidRDefault="004C128F">
            <w:pPr>
              <w:jc w:val="both"/>
              <w:outlineLvl w:val="0"/>
              <w:rPr>
                <w:rFonts w:eastAsiaTheme="minorHAnsi"/>
                <w:lang w:eastAsia="en-US"/>
              </w:rPr>
            </w:pPr>
            <w:r>
              <w:rPr>
                <w:rFonts w:eastAsiaTheme="minorHAnsi"/>
                <w:lang w:eastAsia="en-US"/>
              </w:rPr>
              <w:t>1А-5А</w:t>
            </w: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2)</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3)</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w:t>
            </w:r>
            <w:r>
              <w:rPr>
                <w:rFonts w:eastAsiaTheme="minorHAnsi"/>
                <w:lang w:eastAsia="en-US"/>
              </w:rPr>
              <w:lastRenderedPageBreak/>
              <w:t>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lastRenderedPageBreak/>
              <w:t>4)</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5)</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6)</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7)</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8)</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w:t>
            </w:r>
            <w:r>
              <w:rPr>
                <w:rFonts w:eastAsiaTheme="minorHAnsi"/>
                <w:lang w:eastAsia="en-US"/>
              </w:rPr>
              <w:lastRenderedPageBreak/>
              <w:t>строительству указанных объектов;</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lastRenderedPageBreak/>
              <w:t>9)</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10)</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11)</w:t>
            </w:r>
          </w:p>
        </w:tc>
        <w:tc>
          <w:tcPr>
            <w:tcW w:w="9498" w:type="dxa"/>
            <w:noWrap/>
          </w:tcPr>
          <w:p w:rsidR="004D348E" w:rsidRDefault="004C128F">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12)</w:t>
            </w:r>
          </w:p>
        </w:tc>
        <w:tc>
          <w:tcPr>
            <w:tcW w:w="9498" w:type="dxa"/>
            <w:noWrap/>
          </w:tcPr>
          <w:p w:rsidR="004D348E" w:rsidRDefault="004C128F">
            <w:pPr>
              <w:widowControl w:val="0"/>
              <w:ind w:firstLine="743"/>
              <w:jc w:val="both"/>
              <w:rPr>
                <w:rFonts w:eastAsia="Calibri"/>
              </w:rPr>
            </w:pPr>
            <w:r>
              <w:rPr>
                <w:rFonts w:eastAsia="Calibri"/>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13)</w:t>
            </w:r>
          </w:p>
        </w:tc>
        <w:tc>
          <w:tcPr>
            <w:tcW w:w="9498" w:type="dxa"/>
            <w:noWrap/>
          </w:tcPr>
          <w:p w:rsidR="004D348E" w:rsidRDefault="004C128F">
            <w:pPr>
              <w:widowControl w:val="0"/>
              <w:ind w:firstLine="743"/>
              <w:jc w:val="both"/>
              <w:rPr>
                <w:rFonts w:eastAsia="Calibri"/>
              </w:rPr>
            </w:pPr>
            <w:r>
              <w:rPr>
                <w:rFonts w:eastAsia="Calibri"/>
              </w:rPr>
              <w:t>предоставление земельного участка на заявленном виде прав не допускается;</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14)</w:t>
            </w:r>
          </w:p>
        </w:tc>
        <w:tc>
          <w:tcPr>
            <w:tcW w:w="9498" w:type="dxa"/>
            <w:noWrap/>
          </w:tcPr>
          <w:p w:rsidR="004D348E" w:rsidRDefault="004C128F">
            <w:pPr>
              <w:widowControl w:val="0"/>
              <w:ind w:firstLine="743"/>
              <w:jc w:val="both"/>
              <w:rPr>
                <w:rFonts w:eastAsia="Calibri"/>
              </w:rPr>
            </w:pPr>
            <w:r>
              <w:rPr>
                <w:rFonts w:eastAsia="Calibri"/>
              </w:rPr>
              <w:t>указанный в заявлении о предоставлении земельного участка земельный участок не отнесен к определенной категории земель;</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15)</w:t>
            </w:r>
          </w:p>
        </w:tc>
        <w:tc>
          <w:tcPr>
            <w:tcW w:w="9498" w:type="dxa"/>
            <w:noWrap/>
          </w:tcPr>
          <w:p w:rsidR="004D348E" w:rsidRDefault="004C128F">
            <w:pPr>
              <w:widowControl w:val="0"/>
              <w:ind w:firstLine="743"/>
              <w:jc w:val="both"/>
            </w:pPr>
            <w:r>
              <w:rPr>
                <w:rFonts w:eastAsiaTheme="minorEastAsia"/>
              </w:rPr>
              <w:t xml:space="preserve">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16)</w:t>
            </w:r>
          </w:p>
        </w:tc>
        <w:tc>
          <w:tcPr>
            <w:tcW w:w="9498" w:type="dxa"/>
            <w:noWrap/>
          </w:tcPr>
          <w:p w:rsidR="004D348E" w:rsidRDefault="004C128F">
            <w:pPr>
              <w:widowControl w:val="0"/>
              <w:ind w:firstLine="743"/>
              <w:jc w:val="both"/>
              <w:rPr>
                <w:rFonts w:eastAsia="Calibri"/>
              </w:rPr>
            </w:pPr>
            <w:r>
              <w:rPr>
                <w:rFonts w:eastAsia="Calibri"/>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17)</w:t>
            </w:r>
          </w:p>
        </w:tc>
        <w:tc>
          <w:tcPr>
            <w:tcW w:w="9498" w:type="dxa"/>
            <w:noWrap/>
          </w:tcPr>
          <w:p w:rsidR="004D348E" w:rsidRDefault="004C128F">
            <w:pPr>
              <w:ind w:firstLine="743"/>
              <w:jc w:val="both"/>
              <w:rPr>
                <w:rFonts w:eastAsia="Calibri"/>
              </w:rPr>
            </w:pPr>
            <w:r>
              <w:rPr>
                <w:rFonts w:eastAsia="Calibri"/>
              </w:rPr>
              <w:t>границы земельного участка, указанного в заявлении о его предоставлении, подлежат уточнению в соответствии с Федеральным законом от 13.07.2015 № 218-ФЗ «О государственной регистрации недвижимости»;</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lastRenderedPageBreak/>
              <w:t>18)</w:t>
            </w:r>
          </w:p>
        </w:tc>
        <w:tc>
          <w:tcPr>
            <w:tcW w:w="9498" w:type="dxa"/>
            <w:noWrap/>
          </w:tcPr>
          <w:p w:rsidR="004D348E" w:rsidRDefault="004C128F">
            <w:pPr>
              <w:widowControl w:val="0"/>
              <w:ind w:firstLine="743"/>
              <w:jc w:val="both"/>
              <w:rPr>
                <w:rFonts w:eastAsia="Calibri"/>
              </w:rPr>
            </w:pPr>
            <w:r>
              <w:rPr>
                <w:rFonts w:eastAsia="Calibri"/>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19)</w:t>
            </w:r>
          </w:p>
        </w:tc>
        <w:tc>
          <w:tcPr>
            <w:tcW w:w="9498" w:type="dxa"/>
            <w:noWrap/>
          </w:tcPr>
          <w:p w:rsidR="004D348E" w:rsidRDefault="004C128F">
            <w:pPr>
              <w:ind w:firstLine="743"/>
              <w:jc w:val="both"/>
              <w:rPr>
                <w:rFonts w:eastAsia="Calibri"/>
              </w:rPr>
            </w:pPr>
            <w:r>
              <w:rPr>
                <w:rFonts w:eastAsia="Calibri"/>
              </w:rPr>
              <w:t>гараж,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p>
        </w:tc>
        <w:tc>
          <w:tcPr>
            <w:tcW w:w="4394" w:type="dxa"/>
            <w:noWrap/>
          </w:tcPr>
          <w:p w:rsidR="004D348E" w:rsidRDefault="004D348E">
            <w:pPr>
              <w:jc w:val="both"/>
              <w:outlineLvl w:val="0"/>
              <w:rPr>
                <w:rFonts w:eastAsiaTheme="minorHAnsi"/>
                <w:lang w:eastAsia="en-US"/>
              </w:rPr>
            </w:pPr>
          </w:p>
        </w:tc>
      </w:tr>
      <w:tr w:rsidR="004D348E">
        <w:tc>
          <w:tcPr>
            <w:tcW w:w="675" w:type="dxa"/>
            <w:noWrap/>
          </w:tcPr>
          <w:p w:rsidR="004D348E" w:rsidRDefault="004C128F">
            <w:pPr>
              <w:jc w:val="both"/>
              <w:outlineLvl w:val="0"/>
              <w:rPr>
                <w:rFonts w:eastAsiaTheme="minorHAnsi"/>
                <w:lang w:eastAsia="en-US"/>
              </w:rPr>
            </w:pPr>
            <w:r>
              <w:rPr>
                <w:rFonts w:eastAsiaTheme="minorHAnsi"/>
                <w:lang w:eastAsia="en-US"/>
              </w:rPr>
              <w:t>20)</w:t>
            </w:r>
          </w:p>
        </w:tc>
        <w:tc>
          <w:tcPr>
            <w:tcW w:w="9498" w:type="dxa"/>
            <w:noWrap/>
          </w:tcPr>
          <w:p w:rsidR="004D348E" w:rsidRDefault="004C128F">
            <w:pPr>
              <w:ind w:firstLine="743"/>
              <w:jc w:val="both"/>
              <w:rPr>
                <w:rFonts w:eastAsia="Calibri"/>
              </w:rPr>
            </w:pPr>
            <w:r>
              <w:rPr>
                <w:rFonts w:eastAsia="Calibri"/>
              </w:rPr>
              <w:t>гараж, расположенный на испрашиваемом земельном участке, является некапитальным строением, сооружением – строением, сооружением,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tc>
        <w:tc>
          <w:tcPr>
            <w:tcW w:w="4394" w:type="dxa"/>
            <w:noWrap/>
          </w:tcPr>
          <w:p w:rsidR="004D348E" w:rsidRDefault="004D348E">
            <w:pPr>
              <w:jc w:val="both"/>
              <w:outlineLvl w:val="0"/>
              <w:rPr>
                <w:rFonts w:eastAsiaTheme="minorHAnsi"/>
                <w:lang w:eastAsia="en-US"/>
              </w:rPr>
            </w:pPr>
          </w:p>
        </w:tc>
      </w:tr>
    </w:tbl>
    <w:p w:rsidR="004D348E" w:rsidRDefault="004D348E">
      <w:pPr>
        <w:ind w:firstLine="709"/>
        <w:jc w:val="both"/>
        <w:outlineLvl w:val="0"/>
        <w:rPr>
          <w:rFonts w:eastAsiaTheme="minorHAnsi"/>
          <w:lang w:eastAsia="en-US"/>
        </w:rPr>
      </w:pPr>
    </w:p>
    <w:p w:rsidR="004D348E" w:rsidRDefault="004D348E">
      <w:pPr>
        <w:ind w:firstLine="709"/>
        <w:jc w:val="both"/>
        <w:outlineLvl w:val="0"/>
        <w:rPr>
          <w:rFonts w:eastAsiaTheme="minorHAnsi"/>
          <w:lang w:eastAsia="en-US"/>
        </w:rPr>
        <w:sectPr w:rsidR="004D348E">
          <w:pgSz w:w="16838" w:h="11906" w:orient="landscape"/>
          <w:pgMar w:top="1134" w:right="1134" w:bottom="567" w:left="1134" w:header="709" w:footer="709" w:gutter="0"/>
          <w:cols w:space="708"/>
          <w:titlePg/>
          <w:docGrid w:linePitch="360"/>
        </w:sectPr>
      </w:pPr>
    </w:p>
    <w:p w:rsidR="004D348E" w:rsidRDefault="004C128F">
      <w:pPr>
        <w:numPr>
          <w:ilvl w:val="0"/>
          <w:numId w:val="2"/>
        </w:numPr>
        <w:spacing w:after="200" w:line="276" w:lineRule="auto"/>
        <w:jc w:val="center"/>
        <w:outlineLvl w:val="0"/>
        <w:rPr>
          <w:rFonts w:eastAsiaTheme="minorHAnsi"/>
          <w:b/>
          <w:lang w:eastAsia="en-US"/>
        </w:rPr>
      </w:pPr>
      <w:r>
        <w:rPr>
          <w:rFonts w:eastAsiaTheme="minorHAnsi"/>
          <w:b/>
          <w:lang w:eastAsia="en-US"/>
        </w:rPr>
        <w:lastRenderedPageBreak/>
        <w:t xml:space="preserve">Формы заявления и документов, необходимых для предоставления </w:t>
      </w:r>
      <w:r>
        <w:rPr>
          <w:b/>
        </w:rPr>
        <w:t>муниципальной</w:t>
      </w:r>
      <w:r>
        <w:rPr>
          <w:rFonts w:eastAsiaTheme="minorHAnsi"/>
          <w:b/>
          <w:lang w:eastAsia="en-US"/>
        </w:rPr>
        <w:t xml:space="preserve"> услуги</w:t>
      </w:r>
    </w:p>
    <w:p w:rsidR="004D348E" w:rsidRDefault="004D348E">
      <w:pPr>
        <w:pStyle w:val="ConsPlusNormal"/>
        <w:ind w:firstLine="567"/>
        <w:jc w:val="both"/>
        <w:rPr>
          <w:rFonts w:ascii="Times New Roman" w:hAnsi="Times New Roman" w:cs="Times New Roman"/>
          <w:sz w:val="24"/>
          <w:szCs w:val="24"/>
        </w:rPr>
      </w:pPr>
    </w:p>
    <w:p w:rsidR="004D348E" w:rsidRDefault="004C128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Образец № 1</w:t>
      </w:r>
    </w:p>
    <w:p w:rsidR="004D348E" w:rsidRDefault="004D348E">
      <w:pPr>
        <w:pStyle w:val="ConsPlusNormal"/>
        <w:jc w:val="right"/>
        <w:rPr>
          <w:rFonts w:ascii="Times New Roman" w:hAnsi="Times New Roman" w:cs="Times New Roman"/>
          <w:sz w:val="24"/>
          <w:szCs w:val="24"/>
        </w:rPr>
      </w:pPr>
    </w:p>
    <w:p w:rsidR="004D348E" w:rsidRDefault="004C128F">
      <w:pPr>
        <w:widowControl w:val="0"/>
        <w:jc w:val="right"/>
        <w:rPr>
          <w:rFonts w:eastAsiaTheme="minorEastAsia"/>
        </w:rPr>
      </w:pPr>
      <w:bookmarkStart w:id="2" w:name="P612"/>
      <w:bookmarkEnd w:id="2"/>
      <w:r>
        <w:rPr>
          <w:rFonts w:eastAsiaTheme="minorEastAsia"/>
        </w:rPr>
        <w:t xml:space="preserve">В администрацию МО «______________» </w:t>
      </w:r>
    </w:p>
    <w:p w:rsidR="004D348E" w:rsidRDefault="004C128F">
      <w:pPr>
        <w:widowControl w:val="0"/>
        <w:jc w:val="right"/>
        <w:rPr>
          <w:rFonts w:eastAsiaTheme="minorEastAsia"/>
        </w:rPr>
      </w:pPr>
      <w:r>
        <w:rPr>
          <w:rFonts w:eastAsiaTheme="minorEastAsia"/>
        </w:rPr>
        <w:t>Ленинградской области</w:t>
      </w:r>
    </w:p>
    <w:p w:rsidR="004D348E" w:rsidRDefault="004C128F">
      <w:pPr>
        <w:widowControl w:val="0"/>
        <w:jc w:val="right"/>
        <w:rPr>
          <w:rFonts w:ascii="Courier New" w:eastAsiaTheme="minorEastAsia" w:hAnsi="Courier New" w:cs="Courier New"/>
          <w:sz w:val="20"/>
          <w:szCs w:val="20"/>
        </w:rPr>
      </w:pPr>
      <w:r>
        <w:rPr>
          <w:rFonts w:ascii="Courier New" w:eastAsiaTheme="minorEastAsia" w:hAnsi="Courier New" w:cs="Courier New"/>
          <w:sz w:val="20"/>
          <w:szCs w:val="20"/>
        </w:rPr>
        <w:t xml:space="preserve">_______________________                                               </w:t>
      </w:r>
    </w:p>
    <w:p w:rsidR="004D348E" w:rsidRDefault="004D348E">
      <w:pPr>
        <w:widowControl w:val="0"/>
        <w:jc w:val="right"/>
        <w:rPr>
          <w:rFonts w:eastAsiaTheme="minorEastAsia"/>
        </w:rPr>
      </w:pPr>
    </w:p>
    <w:p w:rsidR="004D348E" w:rsidRDefault="004C128F">
      <w:pPr>
        <w:widowControl w:val="0"/>
        <w:jc w:val="right"/>
        <w:rPr>
          <w:rFonts w:ascii="Courier New" w:eastAsiaTheme="minorEastAsia" w:hAnsi="Courier New" w:cs="Courier New"/>
          <w:sz w:val="20"/>
          <w:szCs w:val="20"/>
        </w:rPr>
      </w:pPr>
      <w:r>
        <w:rPr>
          <w:rFonts w:eastAsiaTheme="minorEastAsia"/>
        </w:rPr>
        <w:t>от</w:t>
      </w:r>
      <w:r>
        <w:rPr>
          <w:rFonts w:ascii="Courier New" w:eastAsiaTheme="minorEastAsia" w:hAnsi="Courier New" w:cs="Courier New"/>
          <w:sz w:val="20"/>
          <w:szCs w:val="20"/>
        </w:rPr>
        <w:t>____________________________</w:t>
      </w:r>
    </w:p>
    <w:p w:rsidR="004D348E" w:rsidRDefault="004D348E">
      <w:pPr>
        <w:widowControl w:val="0"/>
        <w:jc w:val="right"/>
        <w:rPr>
          <w:rFonts w:eastAsiaTheme="minorEastAsia"/>
        </w:rPr>
      </w:pPr>
    </w:p>
    <w:p w:rsidR="004D348E" w:rsidRDefault="004C128F">
      <w:pPr>
        <w:widowControl w:val="0"/>
        <w:jc w:val="right"/>
        <w:rPr>
          <w:rFonts w:eastAsiaTheme="minorEastAsia"/>
        </w:rPr>
      </w:pPr>
      <w:r>
        <w:rPr>
          <w:rFonts w:eastAsiaTheme="minorEastAsia"/>
        </w:rPr>
        <w:t>___________________________</w:t>
      </w:r>
    </w:p>
    <w:p w:rsidR="004D348E" w:rsidRDefault="004D348E">
      <w:pPr>
        <w:widowControl w:val="0"/>
        <w:jc w:val="right"/>
        <w:rPr>
          <w:rFonts w:eastAsiaTheme="minorEastAsia"/>
        </w:rPr>
      </w:pPr>
    </w:p>
    <w:p w:rsidR="004D348E" w:rsidRDefault="004C128F">
      <w:pPr>
        <w:widowControl w:val="0"/>
        <w:jc w:val="right"/>
        <w:rPr>
          <w:rFonts w:eastAsiaTheme="minorEastAsia"/>
        </w:rPr>
      </w:pPr>
      <w:r>
        <w:rPr>
          <w:rFonts w:eastAsiaTheme="minorEastAsia"/>
        </w:rPr>
        <w:t xml:space="preserve">(Ф.И.О, место жительства, реквизиты документа, </w:t>
      </w:r>
    </w:p>
    <w:p w:rsidR="004D348E" w:rsidRDefault="004C128F">
      <w:pPr>
        <w:widowControl w:val="0"/>
        <w:jc w:val="right"/>
        <w:rPr>
          <w:rFonts w:eastAsiaTheme="minorEastAsia"/>
        </w:rPr>
      </w:pPr>
      <w:r>
        <w:rPr>
          <w:rFonts w:eastAsiaTheme="minorEastAsia"/>
        </w:rPr>
        <w:t>удостоверяющего личность заявителя, телефон,</w:t>
      </w:r>
    </w:p>
    <w:p w:rsidR="004D348E" w:rsidRDefault="004C128F">
      <w:pPr>
        <w:widowControl w:val="0"/>
        <w:jc w:val="right"/>
        <w:rPr>
          <w:rFonts w:eastAsiaTheme="minorEastAsia"/>
        </w:rPr>
      </w:pPr>
      <w:r>
        <w:rPr>
          <w:rFonts w:eastAsiaTheme="minorEastAsia"/>
        </w:rPr>
        <w:t xml:space="preserve"> почтовый адрес, адрес электронной почты)</w:t>
      </w:r>
    </w:p>
    <w:p w:rsidR="004D348E" w:rsidRDefault="004D348E">
      <w:pPr>
        <w:rPr>
          <w:rFonts w:eastAsiaTheme="minorEastAsia"/>
        </w:rPr>
      </w:pPr>
    </w:p>
    <w:p w:rsidR="004D348E" w:rsidRDefault="004C128F">
      <w:pPr>
        <w:jc w:val="center"/>
        <w:rPr>
          <w:rFonts w:eastAsiaTheme="minorEastAsia"/>
        </w:rPr>
      </w:pPr>
      <w:r>
        <w:rPr>
          <w:rFonts w:eastAsiaTheme="minorEastAsia"/>
        </w:rPr>
        <w:t>ЗАЯВЛЕНИЕ</w:t>
      </w:r>
    </w:p>
    <w:p w:rsidR="004D348E" w:rsidRDefault="004C128F">
      <w:pPr>
        <w:widowControl w:val="0"/>
        <w:jc w:val="center"/>
        <w:rPr>
          <w:rFonts w:ascii="ArialMT" w:eastAsiaTheme="minorEastAsia" w:hAnsi="ArialMT" w:cs="ArialMT"/>
          <w:sz w:val="26"/>
          <w:szCs w:val="26"/>
        </w:rPr>
      </w:pPr>
      <w:r>
        <w:rPr>
          <w:rFonts w:eastAsiaTheme="minorEastAsia"/>
          <w:sz w:val="28"/>
          <w:szCs w:val="28"/>
        </w:rPr>
        <w:t>о предоставлении в собственность бесплатно земельного участка, на котором расположен гараж</w:t>
      </w:r>
    </w:p>
    <w:p w:rsidR="004D348E" w:rsidRDefault="004D348E">
      <w:pPr>
        <w:widowControl w:val="0"/>
        <w:rPr>
          <w:rFonts w:eastAsiaTheme="minorEastAsia"/>
        </w:rPr>
      </w:pPr>
    </w:p>
    <w:p w:rsidR="004D348E" w:rsidRDefault="004C128F">
      <w:pPr>
        <w:widowControl w:val="0"/>
        <w:jc w:val="both"/>
        <w:rPr>
          <w:sz w:val="28"/>
          <w:szCs w:val="28"/>
        </w:rPr>
      </w:pPr>
      <w:r>
        <w:rPr>
          <w:rFonts w:ascii="ArialMT" w:eastAsiaTheme="minorEastAsia" w:hAnsi="ArialMT" w:cs="ArialMT"/>
          <w:sz w:val="26"/>
          <w:szCs w:val="26"/>
        </w:rPr>
        <w:t>На основании ст. 3.7 Федерального закона от 25.10.2001 № 137-ФЗ «О введении в действие Земельного кодекса Российской Федерации» прошу предоставить в собственность бесплатно земельный участок с кадастровым номером: ______________________________________________________________________,</w:t>
      </w:r>
    </w:p>
    <w:p w:rsidR="004D348E" w:rsidRDefault="004C128F">
      <w:pPr>
        <w:widowControl w:val="0"/>
        <w:jc w:val="center"/>
        <w:rPr>
          <w:rFonts w:ascii="ArialMT" w:eastAsiaTheme="minorEastAsia" w:hAnsi="ArialMT" w:cs="ArialMT"/>
          <w:sz w:val="20"/>
          <w:szCs w:val="20"/>
        </w:rPr>
      </w:pPr>
      <w:r>
        <w:rPr>
          <w:rFonts w:ascii="ArialMT" w:eastAsiaTheme="minorEastAsia" w:hAnsi="ArialMT" w:cs="ArialMT"/>
          <w:sz w:val="20"/>
          <w:szCs w:val="20"/>
        </w:rPr>
        <w:t>(кадастровый номер испрашиваемого земельного участка, адрес местоположения)</w:t>
      </w:r>
    </w:p>
    <w:p w:rsidR="004D348E" w:rsidRDefault="004C128F">
      <w:pPr>
        <w:jc w:val="both"/>
        <w:rPr>
          <w:rFonts w:ascii="ArialMT" w:eastAsiaTheme="minorEastAsia" w:hAnsi="ArialMT" w:cs="ArialMT"/>
          <w:sz w:val="26"/>
          <w:szCs w:val="26"/>
        </w:rPr>
      </w:pPr>
      <w:r>
        <w:rPr>
          <w:rFonts w:ascii="ArialMT" w:eastAsiaTheme="minorEastAsia" w:hAnsi="ArialMT" w:cs="ArialMT"/>
          <w:sz w:val="26"/>
          <w:szCs w:val="26"/>
        </w:rPr>
        <w:t xml:space="preserve">на котором расположен гараж, возведенный до дня введения в действие Градостроительного </w:t>
      </w:r>
      <w:hyperlink r:id="rId18" w:tooltip="consultantplus://offline/ref=943C3E4ED707235AAF95FD027AE90424F9F5D9864E6FFBC66B1839A31C5E8571887FAA9FFF370A42030AF69A19G1X2M" w:history="1">
        <w:r>
          <w:rPr>
            <w:rFonts w:ascii="ArialMT" w:eastAsiaTheme="minorEastAsia" w:hAnsi="ArialMT" w:cs="ArialMT"/>
            <w:sz w:val="26"/>
            <w:szCs w:val="26"/>
          </w:rPr>
          <w:t>кодекса</w:t>
        </w:r>
      </w:hyperlink>
      <w:r>
        <w:rPr>
          <w:rFonts w:ascii="ArialMT" w:eastAsiaTheme="minorEastAsia" w:hAnsi="ArialMT" w:cs="ArialMT"/>
          <w:sz w:val="26"/>
          <w:szCs w:val="26"/>
        </w:rPr>
        <w:t xml:space="preserve"> Российской Федерации.</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в целях ______________________________________________________.</w:t>
      </w:r>
    </w:p>
    <w:p w:rsidR="004D348E" w:rsidRDefault="004C128F">
      <w:pPr>
        <w:widowControl w:val="0"/>
        <w:jc w:val="center"/>
        <w:rPr>
          <w:rFonts w:ascii="ArialMT" w:eastAsiaTheme="minorEastAsia" w:hAnsi="ArialMT" w:cs="ArialMT"/>
          <w:sz w:val="16"/>
          <w:szCs w:val="16"/>
        </w:rPr>
      </w:pPr>
      <w:r>
        <w:rPr>
          <w:rFonts w:ascii="ArialMT" w:eastAsiaTheme="minorEastAsia" w:hAnsi="ArialMT" w:cs="ArialMT"/>
          <w:sz w:val="16"/>
          <w:szCs w:val="16"/>
        </w:rPr>
        <w:t>(цель использования земельного участка)</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 </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_______________________________________________________________________</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_______________________________________________________________________ На земельном участке имеется объект недвижимости:</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Наименование объекта, кадастровый номер объекта__________________________</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_______________________________________________________________________</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lastRenderedPageBreak/>
        <w:t>Основание возникновения права собственности на объект недвижимости:_________________________________________________________________________________________________________________________________</w:t>
      </w:r>
    </w:p>
    <w:p w:rsidR="004D348E" w:rsidRDefault="004C128F">
      <w:pPr>
        <w:widowControl w:val="0"/>
        <w:jc w:val="both"/>
        <w:rPr>
          <w:rFonts w:ascii="ArialMT" w:eastAsiaTheme="minorEastAsia" w:hAnsi="ArialMT" w:cs="ArialMT"/>
          <w:sz w:val="26"/>
          <w:szCs w:val="26"/>
        </w:rPr>
      </w:pPr>
      <w:r>
        <w:rPr>
          <w:rFonts w:ascii="ArialMT" w:eastAsiaTheme="minorEastAsia" w:hAnsi="ArialMT" w:cs="ArialMT"/>
          <w:sz w:val="26"/>
          <w:szCs w:val="26"/>
        </w:rPr>
        <w:t xml:space="preserve">Настоящим подтверждаю, что гараж </w:t>
      </w:r>
      <w:r>
        <w:rPr>
          <w:rFonts w:eastAsiaTheme="minorEastAsia"/>
          <w:sz w:val="28"/>
          <w:szCs w:val="28"/>
        </w:rPr>
        <w:t>возведен до дня введения в действие Градостроительного кодекса Российской Федерации(до 29.12.2004 года).</w:t>
      </w:r>
    </w:p>
    <w:p w:rsidR="004D348E" w:rsidRDefault="004D348E">
      <w:pPr>
        <w:widowControl w:val="0"/>
        <w:jc w:val="both"/>
        <w:rPr>
          <w:rFonts w:eastAsiaTheme="minorEastAsia"/>
        </w:rPr>
      </w:pPr>
    </w:p>
    <w:p w:rsidR="004D348E" w:rsidRDefault="004C128F">
      <w:pPr>
        <w:widowControl w:val="0"/>
        <w:jc w:val="both"/>
        <w:rPr>
          <w:rFonts w:eastAsiaTheme="minorEastAsia"/>
        </w:rPr>
      </w:pPr>
      <w:r>
        <w:rPr>
          <w:rFonts w:eastAsiaTheme="minorEastAsia"/>
        </w:rPr>
        <w:t>Приложение к заявлению:</w:t>
      </w:r>
    </w:p>
    <w:p w:rsidR="004D348E" w:rsidRDefault="004C128F">
      <w:pPr>
        <w:widowControl w:val="0"/>
        <w:ind w:firstLine="540"/>
        <w:jc w:val="both"/>
        <w:rPr>
          <w:rFonts w:eastAsiaTheme="minorEastAsia"/>
        </w:rPr>
      </w:pPr>
      <w:r>
        <w:rPr>
          <w:rFonts w:eastAsiaTheme="minorEastAsia"/>
        </w:rPr>
        <w:t>1. копия документа, подтверждающего личность заявителя (представителя заявителя);</w:t>
      </w:r>
    </w:p>
    <w:p w:rsidR="004D348E" w:rsidRDefault="004C128F">
      <w:pPr>
        <w:widowControl w:val="0"/>
        <w:ind w:firstLine="540"/>
        <w:jc w:val="both"/>
        <w:rPr>
          <w:rFonts w:eastAsiaTheme="minorEastAsia"/>
        </w:rPr>
      </w:pPr>
      <w:r>
        <w:rPr>
          <w:rFonts w:eastAsiaTheme="minorEastAsia"/>
        </w:rPr>
        <w:t>2. копия документа, подтверждающая полномочия представителя действовать от имени гражданина (в случае обращения представителя заявителя);</w:t>
      </w:r>
    </w:p>
    <w:p w:rsidR="004D348E" w:rsidRDefault="004C128F">
      <w:pPr>
        <w:widowControl w:val="0"/>
        <w:ind w:firstLine="540"/>
        <w:jc w:val="both"/>
        <w:rPr>
          <w:rFonts w:ascii="ArialMT" w:eastAsiaTheme="minorEastAsia" w:hAnsi="ArialMT" w:cs="ArialMT"/>
          <w:sz w:val="20"/>
          <w:szCs w:val="20"/>
        </w:rPr>
      </w:pPr>
      <w:r>
        <w:rPr>
          <w:rFonts w:eastAsiaTheme="minorEastAsia"/>
        </w:rPr>
        <w:t>3. документы, подтверждающие право заявителя на предоставление в собственность бесплатно земельного участка, на котором расположен гараж:</w:t>
      </w:r>
    </w:p>
    <w:p w:rsidR="004D348E" w:rsidRDefault="004C128F">
      <w:pPr>
        <w:widowControl w:val="0"/>
        <w:ind w:firstLine="540"/>
        <w:jc w:val="both"/>
        <w:rPr>
          <w:rFonts w:ascii="ArialMT" w:eastAsiaTheme="minorEastAsia" w:hAnsi="ArialMT" w:cs="ArialMT"/>
        </w:rPr>
      </w:pPr>
      <w:r>
        <w:rPr>
          <w:rFonts w:ascii="ArialMT" w:eastAsiaTheme="minorEastAsia" w:hAnsi="ArialMT" w:cs="ArialMT"/>
        </w:rPr>
        <w:t>3.1) 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4D348E" w:rsidRDefault="004C128F">
      <w:pPr>
        <w:widowControl w:val="0"/>
        <w:ind w:firstLine="540"/>
        <w:jc w:val="both"/>
        <w:rPr>
          <w:rFonts w:ascii="ArialMT" w:eastAsiaTheme="minorEastAsia" w:hAnsi="ArialMT" w:cs="ArialMT"/>
        </w:rPr>
      </w:pPr>
      <w:r>
        <w:rPr>
          <w:rFonts w:ascii="ArialMT" w:eastAsiaTheme="minorEastAsia" w:hAnsi="ArialMT" w:cs="ArialMT"/>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4D348E" w:rsidRDefault="004C128F">
      <w:pPr>
        <w:widowControl w:val="0"/>
        <w:ind w:firstLine="540"/>
        <w:jc w:val="both"/>
        <w:rPr>
          <w:rFonts w:ascii="ArialMT" w:eastAsiaTheme="minorEastAsia" w:hAnsi="ArialMT" w:cs="ArialMT"/>
        </w:rPr>
      </w:pPr>
      <w:r>
        <w:rPr>
          <w:rFonts w:ascii="ArialMT" w:eastAsiaTheme="minorEastAsia" w:hAnsi="ArialMT" w:cs="ArialMT"/>
          <w:u w:val="single"/>
        </w:rPr>
        <w:t>Примечание 1:</w:t>
      </w:r>
      <w:r>
        <w:rPr>
          <w:rFonts w:ascii="ArialMT" w:eastAsiaTheme="minorEastAsia" w:hAnsi="ArialMT" w:cs="ArialMT"/>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4D348E" w:rsidRDefault="004C128F">
      <w:pPr>
        <w:widowControl w:val="0"/>
        <w:ind w:firstLine="540"/>
        <w:jc w:val="both"/>
        <w:rPr>
          <w:rFonts w:ascii="ArialMT" w:eastAsiaTheme="minorEastAsia" w:hAnsi="ArialMT" w:cs="ArialMT"/>
        </w:rPr>
      </w:pPr>
      <w:r>
        <w:rPr>
          <w:rFonts w:ascii="ArialMT" w:eastAsiaTheme="minorEastAsia" w:hAnsi="ArialMT" w:cs="ArialMT"/>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D348E" w:rsidRDefault="004C128F">
      <w:pPr>
        <w:widowControl w:val="0"/>
        <w:ind w:firstLine="540"/>
        <w:jc w:val="both"/>
        <w:rPr>
          <w:rFonts w:ascii="ArialMT" w:eastAsiaTheme="minorEastAsia" w:hAnsi="ArialMT" w:cs="ArialMT"/>
        </w:rPr>
      </w:pPr>
      <w:r>
        <w:rPr>
          <w:rFonts w:ascii="ArialMT" w:eastAsiaTheme="minorEastAsia" w:hAnsi="ArialMT" w:cs="ArialMT"/>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lastRenderedPageBreak/>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 выписка из Единого государственного реестра юридических лиц о гаражном кооперативе, членом которого является заявитель.</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u w:val="single"/>
        </w:rPr>
        <w:t>Примечание 2:</w:t>
      </w:r>
      <w:r>
        <w:rPr>
          <w:rFonts w:ascii="ArialMT" w:eastAsiaTheme="minorEastAsia" w:hAnsi="ArialMT" w:cs="ArialMT"/>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3.3) технический план гаража, расположенного на испрашиваемом земельном участке (за исключением случая, если с заявлением обратился заявитель, указанный в п. 1.2.5 административного регламента,а также случая, если ранее государственный кадастровый учет гаража был осуществлен);</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3.4)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3.5)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 xml:space="preserve">3.6) 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 </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rPr>
        <w:t xml:space="preserve">3.7)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4D348E" w:rsidRDefault="004C128F">
      <w:pPr>
        <w:widowControl w:val="0"/>
        <w:ind w:firstLine="708"/>
        <w:jc w:val="both"/>
        <w:rPr>
          <w:rFonts w:ascii="ArialMT" w:eastAsiaTheme="minorEastAsia" w:hAnsi="ArialMT" w:cs="ArialMT"/>
        </w:rPr>
      </w:pPr>
      <w:r>
        <w:rPr>
          <w:rFonts w:ascii="ArialMT" w:eastAsiaTheme="minorEastAsia" w:hAnsi="ArialMT" w:cs="ArialMT"/>
          <w:u w:val="single"/>
        </w:rPr>
        <w:t>Примечание 3:</w:t>
      </w:r>
      <w:r>
        <w:rPr>
          <w:rFonts w:ascii="ArialMT" w:eastAsiaTheme="minorEastAsia" w:hAnsi="ArialMT" w:cs="ArialMT"/>
        </w:rPr>
        <w:t xml:space="preserve"> заявитель, указанный в п.1.2.4 административного регламента, вправе самостоятельно представить документ, содержащий сведения единого </w:t>
      </w:r>
      <w:r>
        <w:rPr>
          <w:rFonts w:ascii="ArialMT" w:eastAsiaTheme="minorEastAsia" w:hAnsi="ArialMT" w:cs="ArialMT"/>
        </w:rPr>
        <w:lastRenderedPageBreak/>
        <w:t>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4D348E" w:rsidRDefault="004C128F">
      <w:pPr>
        <w:widowControl w:val="0"/>
        <w:ind w:firstLine="709"/>
        <w:jc w:val="both"/>
        <w:rPr>
          <w:rFonts w:ascii="ArialMT" w:eastAsiaTheme="minorEastAsia" w:hAnsi="ArialMT" w:cs="ArialMT"/>
        </w:rPr>
      </w:pPr>
      <w:r>
        <w:rPr>
          <w:rFonts w:ascii="ArialMT" w:eastAsiaTheme="minorEastAsia" w:hAnsi="ArialMT" w:cs="ArialMT"/>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D348E" w:rsidRDefault="004C128F">
      <w:pPr>
        <w:widowControl w:val="0"/>
        <w:ind w:firstLine="540"/>
        <w:jc w:val="both"/>
        <w:rPr>
          <w:rFonts w:eastAsiaTheme="minorEastAsia"/>
        </w:rPr>
      </w:pPr>
      <w:r>
        <w:rPr>
          <w:rFonts w:eastAsiaTheme="minorEastAsia"/>
          <w:u w:val="single"/>
        </w:rPr>
        <w:t>Примечание 4:</w:t>
      </w:r>
      <w:r>
        <w:rPr>
          <w:rFonts w:eastAsiaTheme="minorEastAsia"/>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w:t>
      </w:r>
    </w:p>
    <w:p w:rsidR="004D348E" w:rsidRDefault="004C128F">
      <w:pPr>
        <w:widowControl w:val="0"/>
        <w:ind w:firstLine="540"/>
        <w:jc w:val="both"/>
        <w:rPr>
          <w:rFonts w:eastAsiaTheme="minorEastAsia"/>
          <w:highlight w:val="white"/>
        </w:rPr>
      </w:pPr>
      <w:r>
        <w:rPr>
          <w:rFonts w:eastAsiaTheme="minorEastAsia"/>
          <w:highlight w:val="white"/>
          <w:u w:val="single"/>
        </w:rPr>
        <w:t>Примечание 5:</w:t>
      </w:r>
      <w:r>
        <w:rPr>
          <w:rFonts w:eastAsiaTheme="minorEastAsia"/>
          <w:highlight w:val="white"/>
        </w:rPr>
        <w:t xml:space="preserve">в случае, если, если земельный участок прошёлгосударственный кадастровый учёт в рамках оказания услуги по предварительному согласованию предоставления гражданину земельногоучастка, находящегося в муниципальнойсобственности (государственнаясобственность на который неразграничена), на котором расположенгараж, возведенный до дня введения вдействие Градостроительного кодекса Российской Федерации, документы согласно приложению к настоящему регламенту (таблица № 2) не предоставляются заявителем, за исключением: </w:t>
      </w:r>
    </w:p>
    <w:p w:rsidR="004D348E" w:rsidRDefault="004C128F">
      <w:pPr>
        <w:widowControl w:val="0"/>
        <w:ind w:firstLine="540"/>
        <w:jc w:val="both"/>
        <w:rPr>
          <w:rFonts w:eastAsiaTheme="minorEastAsia"/>
          <w:highlight w:val="white"/>
        </w:rPr>
      </w:pPr>
      <w:r>
        <w:rPr>
          <w:rFonts w:eastAsiaTheme="minorEastAsia"/>
          <w:highlight w:val="white"/>
        </w:rPr>
        <w:t>1. копии документа,подтверждающего личность заявителя(представителя заявителя);</w:t>
      </w:r>
    </w:p>
    <w:p w:rsidR="004D348E" w:rsidRDefault="004C128F">
      <w:pPr>
        <w:widowControl w:val="0"/>
        <w:ind w:firstLine="540"/>
        <w:jc w:val="both"/>
        <w:rPr>
          <w:rFonts w:eastAsiaTheme="minorEastAsia"/>
          <w:highlight w:val="white"/>
        </w:rPr>
      </w:pPr>
      <w:r>
        <w:rPr>
          <w:rFonts w:eastAsiaTheme="minorEastAsia"/>
          <w:highlight w:val="white"/>
        </w:rPr>
        <w:t>2. копии документа, подтверждающего полномочия представителя действовать</w:t>
      </w:r>
      <w:r>
        <w:rPr>
          <w:rFonts w:eastAsiaTheme="minorEastAsia"/>
          <w:highlight w:val="white"/>
        </w:rPr>
        <w:br/>
        <w:t>отимени гражданина (в случае обращенияпредставителя заявителя);</w:t>
      </w:r>
    </w:p>
    <w:p w:rsidR="004D348E" w:rsidRDefault="004C128F">
      <w:pPr>
        <w:widowControl w:val="0"/>
        <w:ind w:firstLine="540"/>
        <w:jc w:val="both"/>
        <w:rPr>
          <w:rFonts w:eastAsiaTheme="minorEastAsia"/>
          <w:highlight w:val="white"/>
        </w:rPr>
      </w:pPr>
      <w:r>
        <w:rPr>
          <w:rFonts w:eastAsiaTheme="minorEastAsia"/>
          <w:highlight w:val="white"/>
        </w:rPr>
        <w:t xml:space="preserve">3. документов, подтверждающих правозаявителя на предоставление в собственность бесплатно земельного участка, на котором расположен гараж. </w:t>
      </w:r>
    </w:p>
    <w:p w:rsidR="004D348E" w:rsidRDefault="004D348E">
      <w:pPr>
        <w:pStyle w:val="ConsPlusNonformat"/>
        <w:jc w:val="both"/>
        <w:rPr>
          <w:rFonts w:ascii="Times New Roman" w:hAnsi="Times New Roman" w:cs="Times New Roman"/>
          <w:sz w:val="24"/>
          <w:szCs w:val="24"/>
        </w:rPr>
      </w:pPr>
    </w:p>
    <w:p w:rsidR="004D348E" w:rsidRDefault="004C128F">
      <w:pPr>
        <w:pStyle w:val="ConsPlusNonformat"/>
        <w:jc w:val="both"/>
        <w:rPr>
          <w:rFonts w:ascii="Times New Roman" w:hAnsi="Times New Roman" w:cs="Times New Roman"/>
          <w:sz w:val="24"/>
          <w:szCs w:val="24"/>
        </w:rPr>
      </w:pPr>
      <w:r>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9814"/>
      </w:tblGrid>
      <w:tr w:rsidR="004D348E">
        <w:tc>
          <w:tcPr>
            <w:tcW w:w="534" w:type="dxa"/>
            <w:tcBorders>
              <w:top w:val="single" w:sz="4" w:space="0" w:color="auto"/>
              <w:left w:val="single" w:sz="4" w:space="0" w:color="auto"/>
              <w:bottom w:val="single" w:sz="4" w:space="0" w:color="auto"/>
              <w:right w:val="single" w:sz="4" w:space="0" w:color="auto"/>
            </w:tcBorders>
            <w:noWrap/>
          </w:tcPr>
          <w:p w:rsidR="004D348E" w:rsidRDefault="004D348E">
            <w:pPr>
              <w:pStyle w:val="ConsPlusNonformat"/>
              <w:jc w:val="both"/>
              <w:rPr>
                <w:rFonts w:ascii="Times New Roman" w:hAnsi="Times New Roman" w:cs="Times New Roman"/>
                <w:sz w:val="24"/>
                <w:szCs w:val="24"/>
              </w:rPr>
            </w:pPr>
          </w:p>
          <w:p w:rsidR="004D348E" w:rsidRDefault="004D348E">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4D348E" w:rsidRDefault="004C128F">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администрации__________________________________________</w:t>
            </w:r>
          </w:p>
        </w:tc>
      </w:tr>
      <w:tr w:rsidR="004D348E">
        <w:tc>
          <w:tcPr>
            <w:tcW w:w="534" w:type="dxa"/>
            <w:vMerge w:val="restart"/>
            <w:tcBorders>
              <w:top w:val="single" w:sz="4" w:space="0" w:color="auto"/>
              <w:left w:val="single" w:sz="4" w:space="0" w:color="auto"/>
              <w:right w:val="single" w:sz="4" w:space="0" w:color="auto"/>
            </w:tcBorders>
            <w:noWrap/>
          </w:tcPr>
          <w:p w:rsidR="004D348E" w:rsidRDefault="004D348E">
            <w:pPr>
              <w:pStyle w:val="ConsPlusNonformat"/>
              <w:jc w:val="both"/>
              <w:rPr>
                <w:rFonts w:ascii="Times New Roman" w:hAnsi="Times New Roman" w:cs="Times New Roman"/>
                <w:sz w:val="24"/>
                <w:szCs w:val="24"/>
              </w:rPr>
            </w:pPr>
          </w:p>
          <w:p w:rsidR="004D348E" w:rsidRDefault="004D348E">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4D348E" w:rsidRDefault="004C128F">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МФЦ (указать адрес)_____________________________________</w:t>
            </w:r>
          </w:p>
        </w:tc>
      </w:tr>
      <w:tr w:rsidR="004D348E">
        <w:trPr>
          <w:trHeight w:val="286"/>
        </w:trPr>
        <w:tc>
          <w:tcPr>
            <w:tcW w:w="534" w:type="dxa"/>
            <w:vMerge/>
            <w:tcBorders>
              <w:left w:val="single" w:sz="4" w:space="0" w:color="auto"/>
              <w:bottom w:val="single" w:sz="4" w:space="0" w:color="auto"/>
              <w:right w:val="single" w:sz="4" w:space="0" w:color="auto"/>
            </w:tcBorders>
            <w:noWrap/>
          </w:tcPr>
          <w:p w:rsidR="004D348E" w:rsidRDefault="004D348E">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4D348E" w:rsidRDefault="004D348E">
            <w:pPr>
              <w:pStyle w:val="ConsPlusNonformat"/>
              <w:rPr>
                <w:rFonts w:ascii="Times New Roman" w:hAnsi="Times New Roman" w:cs="Times New Roman"/>
                <w:sz w:val="24"/>
                <w:szCs w:val="24"/>
              </w:rPr>
            </w:pPr>
          </w:p>
        </w:tc>
      </w:tr>
      <w:tr w:rsidR="004D348E">
        <w:trPr>
          <w:trHeight w:val="461"/>
        </w:trPr>
        <w:tc>
          <w:tcPr>
            <w:tcW w:w="534" w:type="dxa"/>
            <w:tcBorders>
              <w:top w:val="single" w:sz="4" w:space="0" w:color="auto"/>
              <w:left w:val="single" w:sz="4" w:space="0" w:color="auto"/>
              <w:bottom w:val="single" w:sz="4" w:space="0" w:color="auto"/>
              <w:right w:val="single" w:sz="4" w:space="0" w:color="auto"/>
            </w:tcBorders>
            <w:noWrap/>
          </w:tcPr>
          <w:p w:rsidR="004D348E" w:rsidRDefault="004D348E">
            <w:pPr>
              <w:pStyle w:val="ConsPlusNonformat"/>
              <w:jc w:val="both"/>
              <w:rPr>
                <w:rFonts w:ascii="Times New Roman" w:hAnsi="Times New Roman" w:cs="Times New Roman"/>
                <w:b/>
                <w:sz w:val="24"/>
                <w:szCs w:val="24"/>
              </w:rPr>
            </w:pPr>
          </w:p>
          <w:p w:rsidR="004D348E" w:rsidRDefault="004D348E">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4D348E" w:rsidRDefault="004C128F">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в электронной форме в личный кабинет на ПГУ ЛО/ЕПГУ</w:t>
            </w:r>
          </w:p>
          <w:p w:rsidR="004D348E" w:rsidRDefault="004C128F">
            <w:pPr>
              <w:pStyle w:val="ConsPlusNonformat"/>
              <w:jc w:val="both"/>
              <w:rPr>
                <w:rFonts w:ascii="Times New Roman" w:hAnsi="Times New Roman" w:cs="Times New Roman"/>
                <w:sz w:val="24"/>
                <w:szCs w:val="24"/>
              </w:rPr>
            </w:pPr>
            <w:r>
              <w:rPr>
                <w:rFonts w:ascii="Times New Roman" w:hAnsi="Times New Roman" w:cs="Times New Roman"/>
                <w:sz w:val="24"/>
                <w:szCs w:val="24"/>
              </w:rPr>
              <w:t>(при технической реализации)</w:t>
            </w:r>
          </w:p>
        </w:tc>
      </w:tr>
      <w:tr w:rsidR="004D348E">
        <w:trPr>
          <w:trHeight w:val="461"/>
        </w:trPr>
        <w:tc>
          <w:tcPr>
            <w:tcW w:w="534" w:type="dxa"/>
            <w:tcBorders>
              <w:top w:val="single" w:sz="4" w:space="0" w:color="auto"/>
              <w:left w:val="single" w:sz="4" w:space="0" w:color="auto"/>
              <w:bottom w:val="single" w:sz="4" w:space="0" w:color="auto"/>
              <w:right w:val="single" w:sz="4" w:space="0" w:color="auto"/>
            </w:tcBorders>
            <w:noWrap/>
          </w:tcPr>
          <w:p w:rsidR="004D348E" w:rsidRDefault="004D348E">
            <w:pPr>
              <w:pStyle w:val="ConsPlusNonformat"/>
              <w:jc w:val="both"/>
              <w:rPr>
                <w:rFonts w:ascii="Times New Roman" w:hAnsi="Times New Roman" w:cs="Times New Roman"/>
                <w:b/>
                <w:sz w:val="24"/>
                <w:szCs w:val="24"/>
              </w:rPr>
            </w:pPr>
          </w:p>
          <w:p w:rsidR="004D348E" w:rsidRDefault="004D348E">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4D348E" w:rsidRDefault="004C128F">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почте (указать адрес) ________________________________________</w:t>
            </w:r>
          </w:p>
        </w:tc>
      </w:tr>
    </w:tbl>
    <w:p w:rsidR="004D348E" w:rsidRDefault="004C128F">
      <w:pPr>
        <w:widowControl w:val="0"/>
        <w:jc w:val="right"/>
        <w:rPr>
          <w:rFonts w:eastAsiaTheme="minorEastAsia"/>
        </w:rPr>
      </w:pPr>
      <w:r>
        <w:rPr>
          <w:rFonts w:eastAsiaTheme="minorEastAsia"/>
        </w:rPr>
        <w:br w:type="column"/>
      </w:r>
      <w:r>
        <w:rPr>
          <w:rFonts w:eastAsiaTheme="minorEastAsia"/>
        </w:rPr>
        <w:lastRenderedPageBreak/>
        <w:t>Приложение № 2</w:t>
      </w:r>
    </w:p>
    <w:p w:rsidR="004D348E" w:rsidRDefault="004C128F">
      <w:pPr>
        <w:ind w:firstLine="709"/>
        <w:jc w:val="right"/>
        <w:outlineLvl w:val="0"/>
        <w:rPr>
          <w:rFonts w:eastAsiaTheme="minorHAnsi"/>
          <w:lang w:eastAsia="en-US"/>
        </w:rPr>
      </w:pPr>
      <w:r>
        <w:rPr>
          <w:rFonts w:eastAsiaTheme="minorHAnsi"/>
          <w:lang w:eastAsia="en-US"/>
        </w:rPr>
        <w:t>к Административному регламенту</w:t>
      </w:r>
    </w:p>
    <w:p w:rsidR="004D348E" w:rsidRDefault="004C128F">
      <w:pPr>
        <w:ind w:firstLine="709"/>
        <w:jc w:val="right"/>
        <w:outlineLvl w:val="0"/>
        <w:rPr>
          <w:rFonts w:eastAsiaTheme="minorHAnsi"/>
          <w:lang w:eastAsia="en-US"/>
        </w:rPr>
      </w:pPr>
      <w:r>
        <w:rPr>
          <w:rFonts w:eastAsiaTheme="minorHAnsi"/>
          <w:lang w:eastAsia="en-US"/>
        </w:rPr>
        <w:t>по предоставлению</w:t>
      </w:r>
    </w:p>
    <w:p w:rsidR="004D348E" w:rsidRDefault="004C128F">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4D348E" w:rsidRDefault="004C128F">
      <w:pPr>
        <w:ind w:firstLine="709"/>
        <w:jc w:val="right"/>
        <w:outlineLvl w:val="0"/>
        <w:rPr>
          <w:rFonts w:eastAsiaTheme="minorHAnsi"/>
          <w:lang w:eastAsia="en-US"/>
        </w:rPr>
      </w:pPr>
      <w:r>
        <w:rPr>
          <w:rFonts w:eastAsiaTheme="minorHAnsi"/>
          <w:lang w:eastAsia="en-US"/>
        </w:rPr>
        <w:t>_______________________</w:t>
      </w:r>
    </w:p>
    <w:p w:rsidR="004D348E" w:rsidRDefault="004C128F">
      <w:pPr>
        <w:ind w:firstLine="709"/>
        <w:jc w:val="right"/>
        <w:outlineLvl w:val="0"/>
        <w:rPr>
          <w:rFonts w:eastAsiaTheme="minorHAnsi"/>
          <w:lang w:eastAsia="en-US"/>
        </w:rPr>
      </w:pPr>
      <w:r>
        <w:rPr>
          <w:rFonts w:eastAsiaTheme="minorHAnsi"/>
          <w:lang w:eastAsia="en-US"/>
        </w:rPr>
        <w:t>(наименование услуги)</w:t>
      </w:r>
    </w:p>
    <w:p w:rsidR="004D348E" w:rsidRDefault="004D348E">
      <w:pPr>
        <w:widowControl w:val="0"/>
        <w:jc w:val="right"/>
        <w:rPr>
          <w:rFonts w:eastAsiaTheme="minorEastAsia"/>
        </w:rPr>
      </w:pPr>
    </w:p>
    <w:p w:rsidR="004D348E" w:rsidRDefault="004D348E">
      <w:pPr>
        <w:widowControl w:val="0"/>
        <w:rPr>
          <w:rFonts w:ascii="Calibri" w:hAnsi="Calibri" w:cs="Calibri"/>
        </w:rPr>
      </w:pPr>
    </w:p>
    <w:p w:rsidR="004D348E" w:rsidRDefault="004C128F">
      <w:pPr>
        <w:widowControl w:val="0"/>
        <w:ind w:left="5670"/>
        <w:rPr>
          <w:rFonts w:ascii="Courier New" w:hAnsi="Courier New" w:cs="Courier New"/>
          <w:sz w:val="20"/>
          <w:szCs w:val="20"/>
        </w:rPr>
      </w:pPr>
      <w:r>
        <w:rPr>
          <w:rFonts w:ascii="Courier New" w:hAnsi="Courier New" w:cs="Courier New"/>
          <w:sz w:val="20"/>
          <w:szCs w:val="20"/>
        </w:rPr>
        <w:t>___________________________</w:t>
      </w:r>
    </w:p>
    <w:p w:rsidR="004D348E" w:rsidRDefault="004C128F">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4D348E" w:rsidRDefault="004C128F">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4D348E" w:rsidRDefault="004C128F">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4D348E" w:rsidRDefault="004C128F">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4D348E" w:rsidRDefault="004C128F">
      <w:pPr>
        <w:widowControl w:val="0"/>
        <w:jc w:val="both"/>
        <w:rPr>
          <w:sz w:val="20"/>
          <w:szCs w:val="20"/>
        </w:rPr>
      </w:pPr>
      <w:r>
        <w:rPr>
          <w:rFonts w:ascii="Courier New" w:hAnsi="Courier New" w:cs="Courier New"/>
          <w:sz w:val="20"/>
          <w:szCs w:val="20"/>
        </w:rPr>
        <w:t xml:space="preserve">                                            (</w:t>
      </w:r>
      <w:r>
        <w:rPr>
          <w:sz w:val="20"/>
          <w:szCs w:val="20"/>
        </w:rPr>
        <w:t>контактные данные заявителя адрес, телефон)</w:t>
      </w:r>
    </w:p>
    <w:p w:rsidR="004D348E" w:rsidRDefault="004D348E">
      <w:pPr>
        <w:widowControl w:val="0"/>
        <w:jc w:val="both"/>
        <w:rPr>
          <w:rFonts w:ascii="Courier New" w:hAnsi="Courier New" w:cs="Courier New"/>
          <w:sz w:val="20"/>
          <w:szCs w:val="20"/>
        </w:rPr>
      </w:pPr>
    </w:p>
    <w:p w:rsidR="004D348E" w:rsidRDefault="004C128F">
      <w:pPr>
        <w:widowControl w:val="0"/>
        <w:jc w:val="center"/>
      </w:pPr>
      <w:r>
        <w:t>РЕШЕНИЕ</w:t>
      </w:r>
    </w:p>
    <w:p w:rsidR="004D348E" w:rsidRDefault="004C128F">
      <w:pPr>
        <w:widowControl w:val="0"/>
        <w:jc w:val="center"/>
      </w:pPr>
      <w:r>
        <w:t>(постановление, распоряжение и т.п.)</w:t>
      </w:r>
    </w:p>
    <w:p w:rsidR="004D348E" w:rsidRDefault="004C128F">
      <w:pPr>
        <w:widowControl w:val="0"/>
        <w:jc w:val="center"/>
      </w:pPr>
      <w:r>
        <w:t>о предоставлении в собственность бесплатно земельного участка, на котором расположен гараж</w:t>
      </w:r>
    </w:p>
    <w:p w:rsidR="004D348E" w:rsidRDefault="004D348E">
      <w:pPr>
        <w:widowControl w:val="0"/>
        <w:jc w:val="both"/>
        <w:rPr>
          <w:rFonts w:ascii="Courier New" w:hAnsi="Courier New" w:cs="Courier New"/>
          <w:sz w:val="20"/>
          <w:szCs w:val="20"/>
        </w:rPr>
      </w:pPr>
    </w:p>
    <w:p w:rsidR="004D348E" w:rsidRDefault="004D348E">
      <w:pPr>
        <w:widowControl w:val="0"/>
        <w:jc w:val="both"/>
        <w:rPr>
          <w:rFonts w:ascii="Courier New" w:hAnsi="Courier New" w:cs="Courier New"/>
          <w:sz w:val="20"/>
          <w:szCs w:val="20"/>
        </w:rPr>
      </w:pPr>
    </w:p>
    <w:p w:rsidR="004D348E" w:rsidRDefault="004C128F">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4D348E" w:rsidRDefault="004C128F">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4D348E" w:rsidRDefault="004C128F">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4D348E" w:rsidRDefault="004C128F">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4D348E" w:rsidRDefault="004C128F">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4D348E" w:rsidRDefault="004D348E">
      <w:pPr>
        <w:widowControl w:val="0"/>
        <w:jc w:val="both"/>
        <w:rPr>
          <w:rFonts w:ascii="Courier New" w:hAnsi="Courier New" w:cs="Courier New"/>
          <w:sz w:val="20"/>
          <w:szCs w:val="20"/>
        </w:rPr>
      </w:pPr>
    </w:p>
    <w:p w:rsidR="004D348E" w:rsidRDefault="004D348E">
      <w:pPr>
        <w:widowControl w:val="0"/>
        <w:jc w:val="both"/>
        <w:rPr>
          <w:rFonts w:ascii="Courier New" w:hAnsi="Courier New" w:cs="Courier New"/>
          <w:sz w:val="20"/>
          <w:szCs w:val="20"/>
        </w:rPr>
      </w:pPr>
    </w:p>
    <w:p w:rsidR="004D348E" w:rsidRDefault="004C128F">
      <w:pPr>
        <w:widowControl w:val="0"/>
        <w:jc w:val="both"/>
      </w:pPr>
      <w:r>
        <w:t>Глава Администрации               ____________________________</w:t>
      </w:r>
    </w:p>
    <w:p w:rsidR="004D348E" w:rsidRDefault="004D348E">
      <w:pPr>
        <w:widowControl w:val="0"/>
        <w:jc w:val="right"/>
        <w:outlineLvl w:val="1"/>
        <w:rPr>
          <w:rFonts w:ascii="Calibri" w:hAnsi="Calibri" w:cs="Calibri"/>
          <w:szCs w:val="20"/>
        </w:rPr>
      </w:pPr>
    </w:p>
    <w:p w:rsidR="004D348E" w:rsidRDefault="004D348E">
      <w:pPr>
        <w:widowControl w:val="0"/>
        <w:jc w:val="right"/>
        <w:outlineLvl w:val="1"/>
        <w:rPr>
          <w:rFonts w:ascii="Calibri" w:hAnsi="Calibri" w:cs="Calibri"/>
          <w:szCs w:val="20"/>
        </w:rPr>
      </w:pPr>
    </w:p>
    <w:p w:rsidR="004D348E" w:rsidRDefault="004D348E">
      <w:pPr>
        <w:widowControl w:val="0"/>
        <w:jc w:val="right"/>
        <w:outlineLvl w:val="1"/>
        <w:rPr>
          <w:rFonts w:ascii="Calibri" w:hAnsi="Calibri" w:cs="Calibri"/>
          <w:szCs w:val="20"/>
        </w:rPr>
      </w:pPr>
    </w:p>
    <w:p w:rsidR="004D348E" w:rsidRDefault="004D348E">
      <w:pPr>
        <w:widowControl w:val="0"/>
        <w:jc w:val="right"/>
        <w:outlineLvl w:val="1"/>
        <w:rPr>
          <w:rFonts w:ascii="Calibri" w:hAnsi="Calibri" w:cs="Calibri"/>
          <w:szCs w:val="20"/>
        </w:rPr>
      </w:pPr>
    </w:p>
    <w:p w:rsidR="004D348E" w:rsidRDefault="004D348E">
      <w:pPr>
        <w:widowControl w:val="0"/>
        <w:jc w:val="right"/>
        <w:outlineLvl w:val="1"/>
        <w:rPr>
          <w:rFonts w:ascii="Calibri" w:hAnsi="Calibri" w:cs="Calibri"/>
          <w:szCs w:val="20"/>
        </w:rPr>
      </w:pPr>
    </w:p>
    <w:p w:rsidR="004D348E" w:rsidRDefault="004D348E">
      <w:pPr>
        <w:widowControl w:val="0"/>
        <w:jc w:val="right"/>
        <w:outlineLvl w:val="1"/>
        <w:rPr>
          <w:rFonts w:ascii="Calibri" w:hAnsi="Calibri" w:cs="Calibri"/>
          <w:szCs w:val="20"/>
        </w:rPr>
      </w:pPr>
    </w:p>
    <w:p w:rsidR="004D348E" w:rsidRDefault="004C128F">
      <w:pPr>
        <w:widowControl w:val="0"/>
        <w:jc w:val="right"/>
        <w:rPr>
          <w:rFonts w:eastAsiaTheme="minorEastAsia"/>
        </w:rPr>
      </w:pPr>
      <w:r>
        <w:rPr>
          <w:rFonts w:eastAsiaTheme="minorEastAsia"/>
        </w:rPr>
        <w:br w:type="column"/>
      </w:r>
      <w:r>
        <w:rPr>
          <w:rFonts w:eastAsiaTheme="minorEastAsia"/>
        </w:rPr>
        <w:lastRenderedPageBreak/>
        <w:t>Приложение № 3</w:t>
      </w:r>
    </w:p>
    <w:p w:rsidR="004D348E" w:rsidRDefault="004C128F">
      <w:pPr>
        <w:ind w:firstLine="709"/>
        <w:jc w:val="right"/>
        <w:outlineLvl w:val="0"/>
        <w:rPr>
          <w:rFonts w:eastAsiaTheme="minorHAnsi"/>
          <w:lang w:eastAsia="en-US"/>
        </w:rPr>
      </w:pPr>
      <w:r>
        <w:rPr>
          <w:rFonts w:eastAsiaTheme="minorHAnsi"/>
          <w:lang w:eastAsia="en-US"/>
        </w:rPr>
        <w:t>к Административному регламенту</w:t>
      </w:r>
    </w:p>
    <w:p w:rsidR="004D348E" w:rsidRDefault="004C128F">
      <w:pPr>
        <w:ind w:firstLine="709"/>
        <w:jc w:val="right"/>
        <w:outlineLvl w:val="0"/>
        <w:rPr>
          <w:rFonts w:eastAsiaTheme="minorHAnsi"/>
          <w:lang w:eastAsia="en-US"/>
        </w:rPr>
      </w:pPr>
      <w:r>
        <w:rPr>
          <w:rFonts w:eastAsiaTheme="minorHAnsi"/>
          <w:lang w:eastAsia="en-US"/>
        </w:rPr>
        <w:t>по предоставлению</w:t>
      </w:r>
    </w:p>
    <w:p w:rsidR="004D348E" w:rsidRDefault="004C128F">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4D348E" w:rsidRDefault="004C128F">
      <w:pPr>
        <w:ind w:firstLine="709"/>
        <w:jc w:val="right"/>
        <w:outlineLvl w:val="0"/>
        <w:rPr>
          <w:rFonts w:eastAsiaTheme="minorHAnsi"/>
          <w:lang w:eastAsia="en-US"/>
        </w:rPr>
      </w:pPr>
      <w:r>
        <w:rPr>
          <w:rFonts w:eastAsiaTheme="minorHAnsi"/>
          <w:lang w:eastAsia="en-US"/>
        </w:rPr>
        <w:t>_______________________</w:t>
      </w:r>
    </w:p>
    <w:p w:rsidR="004D348E" w:rsidRDefault="004C128F">
      <w:pPr>
        <w:ind w:firstLine="709"/>
        <w:jc w:val="right"/>
        <w:outlineLvl w:val="0"/>
        <w:rPr>
          <w:rFonts w:eastAsiaTheme="minorHAnsi"/>
          <w:lang w:eastAsia="en-US"/>
        </w:rPr>
      </w:pPr>
      <w:r>
        <w:rPr>
          <w:rFonts w:eastAsiaTheme="minorHAnsi"/>
          <w:lang w:eastAsia="en-US"/>
        </w:rPr>
        <w:t>(наименование услуги)</w:t>
      </w:r>
    </w:p>
    <w:p w:rsidR="004D348E" w:rsidRDefault="004D348E">
      <w:pPr>
        <w:widowControl w:val="0"/>
        <w:jc w:val="right"/>
        <w:rPr>
          <w:rFonts w:eastAsiaTheme="minorEastAsia"/>
        </w:rPr>
      </w:pPr>
    </w:p>
    <w:p w:rsidR="004D348E" w:rsidRDefault="004D348E">
      <w:pPr>
        <w:ind w:left="4536"/>
        <w:jc w:val="both"/>
        <w:rPr>
          <w:rFonts w:eastAsiaTheme="minorHAnsi"/>
          <w:lang w:eastAsia="en-US"/>
        </w:rPr>
      </w:pPr>
    </w:p>
    <w:p w:rsidR="004D348E" w:rsidRDefault="004C128F">
      <w:pPr>
        <w:ind w:left="4536"/>
        <w:jc w:val="both"/>
        <w:rPr>
          <w:rFonts w:eastAsiaTheme="minorHAnsi"/>
          <w:lang w:eastAsia="en-US"/>
        </w:rPr>
      </w:pPr>
      <w:r>
        <w:rPr>
          <w:rFonts w:eastAsiaTheme="minorHAnsi"/>
          <w:lang w:eastAsia="en-US"/>
        </w:rPr>
        <w:t>________________________________________</w:t>
      </w:r>
    </w:p>
    <w:p w:rsidR="004D348E" w:rsidRDefault="004C128F">
      <w:pPr>
        <w:ind w:left="4536"/>
        <w:jc w:val="both"/>
        <w:rPr>
          <w:rFonts w:eastAsiaTheme="minorHAnsi"/>
          <w:lang w:eastAsia="en-US"/>
        </w:rPr>
      </w:pPr>
      <w:r>
        <w:rPr>
          <w:rFonts w:eastAsiaTheme="minorHAnsi"/>
          <w:lang w:eastAsia="en-US"/>
        </w:rPr>
        <w:t>(Ф.И.О. физического лица и адрес проживания / наименование организации и ИНН)</w:t>
      </w:r>
    </w:p>
    <w:p w:rsidR="004D348E" w:rsidRDefault="004C128F">
      <w:pPr>
        <w:ind w:left="4536"/>
        <w:jc w:val="both"/>
        <w:rPr>
          <w:rFonts w:eastAsiaTheme="minorHAnsi"/>
          <w:lang w:eastAsia="en-US"/>
        </w:rPr>
      </w:pPr>
      <w:r>
        <w:rPr>
          <w:rFonts w:eastAsiaTheme="minorHAnsi"/>
          <w:lang w:eastAsia="en-US"/>
        </w:rPr>
        <w:t>________________________________________</w:t>
      </w:r>
    </w:p>
    <w:p w:rsidR="004D348E" w:rsidRDefault="004C128F">
      <w:pPr>
        <w:ind w:left="4536"/>
        <w:jc w:val="both"/>
        <w:rPr>
          <w:rFonts w:eastAsiaTheme="minorHAnsi"/>
          <w:lang w:eastAsia="en-US"/>
        </w:rPr>
      </w:pPr>
      <w:r>
        <w:rPr>
          <w:rFonts w:eastAsiaTheme="minorHAnsi"/>
          <w:lang w:eastAsia="en-US"/>
        </w:rPr>
        <w:t>(Ф.И.О. представителя заявителя и реквизиты доверенности)</w:t>
      </w:r>
    </w:p>
    <w:p w:rsidR="004D348E" w:rsidRDefault="004C128F">
      <w:pPr>
        <w:ind w:left="4536"/>
        <w:jc w:val="both"/>
        <w:rPr>
          <w:rFonts w:eastAsiaTheme="minorHAnsi"/>
          <w:lang w:eastAsia="en-US"/>
        </w:rPr>
      </w:pPr>
      <w:r>
        <w:rPr>
          <w:rFonts w:eastAsiaTheme="minorHAnsi"/>
          <w:lang w:eastAsia="en-US"/>
        </w:rPr>
        <w:t>________________________________________</w:t>
      </w:r>
    </w:p>
    <w:p w:rsidR="004D348E" w:rsidRDefault="004C128F">
      <w:pPr>
        <w:ind w:left="4536"/>
        <w:jc w:val="both"/>
        <w:rPr>
          <w:rFonts w:eastAsiaTheme="minorHAnsi"/>
          <w:lang w:eastAsia="en-US"/>
        </w:rPr>
      </w:pPr>
      <w:r>
        <w:rPr>
          <w:rFonts w:eastAsiaTheme="minorHAnsi"/>
          <w:lang w:eastAsia="en-US"/>
        </w:rPr>
        <w:t>Контактная информация:</w:t>
      </w:r>
    </w:p>
    <w:p w:rsidR="004D348E" w:rsidRDefault="004C128F">
      <w:pPr>
        <w:ind w:left="4536"/>
        <w:jc w:val="both"/>
        <w:rPr>
          <w:rFonts w:eastAsiaTheme="minorHAnsi"/>
          <w:lang w:eastAsia="en-US"/>
        </w:rPr>
      </w:pPr>
      <w:r>
        <w:rPr>
          <w:rFonts w:eastAsiaTheme="minorHAnsi"/>
          <w:lang w:eastAsia="en-US"/>
        </w:rPr>
        <w:t>тел. ________________________________________</w:t>
      </w:r>
    </w:p>
    <w:p w:rsidR="004D348E" w:rsidRDefault="004C128F">
      <w:pPr>
        <w:ind w:left="4536"/>
        <w:rPr>
          <w:rFonts w:eastAsiaTheme="minorHAnsi"/>
          <w:lang w:eastAsia="en-US"/>
        </w:rPr>
      </w:pPr>
      <w:r>
        <w:rPr>
          <w:rFonts w:eastAsiaTheme="minorHAnsi"/>
          <w:lang w:eastAsia="en-US"/>
        </w:rPr>
        <w:t>эл. почта ______________________________________</w:t>
      </w:r>
    </w:p>
    <w:p w:rsidR="004D348E" w:rsidRDefault="004D348E">
      <w:pPr>
        <w:jc w:val="center"/>
        <w:rPr>
          <w:rFonts w:eastAsiaTheme="minorHAnsi"/>
          <w:lang w:eastAsia="en-US"/>
        </w:rPr>
      </w:pPr>
    </w:p>
    <w:p w:rsidR="004D348E" w:rsidRDefault="004C128F">
      <w:pPr>
        <w:jc w:val="center"/>
        <w:rPr>
          <w:rFonts w:eastAsiaTheme="minorHAnsi"/>
          <w:strike/>
          <w:lang w:eastAsia="en-US"/>
        </w:rPr>
      </w:pPr>
      <w:r>
        <w:rPr>
          <w:rFonts w:eastAsiaTheme="minorHAnsi"/>
          <w:lang w:eastAsia="en-US"/>
        </w:rPr>
        <w:t>УВЕДОМЛЕНИЕ</w:t>
      </w:r>
    </w:p>
    <w:p w:rsidR="004D348E" w:rsidRDefault="004C128F">
      <w:pPr>
        <w:jc w:val="center"/>
        <w:rPr>
          <w:rFonts w:eastAsiaTheme="minorHAnsi"/>
          <w:lang w:eastAsia="en-US"/>
        </w:rPr>
      </w:pPr>
      <w:r>
        <w:rPr>
          <w:rFonts w:eastAsiaTheme="minorHAnsi"/>
          <w:lang w:eastAsia="en-US"/>
        </w:rPr>
        <w:t>об отказе в приеме заявления и документов, необходимых</w:t>
      </w:r>
      <w:r>
        <w:rPr>
          <w:rFonts w:eastAsiaTheme="minorHAnsi"/>
          <w:lang w:eastAsia="en-US"/>
        </w:rPr>
        <w:br/>
        <w:t>для предоставления муниципальной услуги</w:t>
      </w:r>
    </w:p>
    <w:p w:rsidR="004D348E" w:rsidRDefault="004D348E">
      <w:pPr>
        <w:ind w:firstLine="709"/>
        <w:jc w:val="both"/>
        <w:rPr>
          <w:rFonts w:eastAsiaTheme="minorHAnsi"/>
          <w:lang w:eastAsia="en-US"/>
        </w:rPr>
      </w:pPr>
    </w:p>
    <w:p w:rsidR="004D348E" w:rsidRDefault="004C128F">
      <w:pPr>
        <w:ind w:firstLine="709"/>
        <w:jc w:val="both"/>
        <w:rPr>
          <w:rFonts w:eastAsiaTheme="minorHAnsi"/>
          <w:lang w:eastAsia="en-US"/>
        </w:rPr>
      </w:pPr>
      <w:r>
        <w:rPr>
          <w:rFonts w:eastAsiaTheme="minorHAnsi"/>
          <w:lang w:eastAsia="en-US"/>
        </w:rPr>
        <w:t>Настоящим подтверждается, что при приеме документов, необходимых для предоставления муниципальной услуги: «</w:t>
      </w:r>
      <w:r>
        <w:t>Приватизация имущества, находящегося в муниципальной собственности</w:t>
      </w:r>
      <w:r>
        <w:rPr>
          <w:rFonts w:eastAsiaTheme="minorHAnsi"/>
          <w:lang w:eastAsia="en-US"/>
        </w:rPr>
        <w:t>» были выявлены следующие основания для отказа в приеме документов:</w:t>
      </w:r>
    </w:p>
    <w:p w:rsidR="004D348E" w:rsidRDefault="004C128F">
      <w:pPr>
        <w:jc w:val="both"/>
        <w:rPr>
          <w:rFonts w:eastAsiaTheme="minorHAnsi"/>
          <w:lang w:eastAsia="en-US"/>
        </w:rPr>
      </w:pPr>
      <w:r>
        <w:rPr>
          <w:rFonts w:eastAsiaTheme="minorHAnsi"/>
          <w:lang w:eastAsia="en-US"/>
        </w:rPr>
        <w:t>_______________________________________________________________________</w:t>
      </w:r>
    </w:p>
    <w:p w:rsidR="004D348E" w:rsidRDefault="004C128F">
      <w:pPr>
        <w:jc w:val="both"/>
        <w:rPr>
          <w:rFonts w:eastAsiaTheme="minorHAnsi"/>
          <w:lang w:eastAsia="en-US"/>
        </w:rPr>
      </w:pPr>
      <w:r>
        <w:rPr>
          <w:rFonts w:eastAsiaTheme="minorHAnsi"/>
          <w:lang w:eastAsia="en-US"/>
        </w:rPr>
        <w:t>______________________________________________________________________________________________________________________________________________</w:t>
      </w:r>
    </w:p>
    <w:p w:rsidR="004D348E" w:rsidRDefault="004C128F">
      <w:pPr>
        <w:jc w:val="center"/>
        <w:rPr>
          <w:rFonts w:eastAsiaTheme="minorHAnsi"/>
          <w:lang w:eastAsia="en-US"/>
        </w:rPr>
      </w:pPr>
      <w:r>
        <w:rPr>
          <w:rFonts w:eastAsiaTheme="minorHAnsi"/>
          <w:lang w:eastAsia="en-US"/>
        </w:rPr>
        <w:t>(указываются основания для отказа в приеме документов, предусмотренные п. 2.12 регламента)</w:t>
      </w:r>
    </w:p>
    <w:p w:rsidR="004D348E" w:rsidRDefault="004D348E">
      <w:pPr>
        <w:spacing w:after="200"/>
        <w:ind w:firstLine="709"/>
        <w:jc w:val="both"/>
        <w:rPr>
          <w:rFonts w:eastAsiaTheme="minorHAnsi"/>
          <w:lang w:eastAsia="en-US"/>
        </w:rPr>
      </w:pPr>
    </w:p>
    <w:p w:rsidR="004D348E" w:rsidRDefault="004C128F">
      <w:pPr>
        <w:spacing w:after="200"/>
        <w:ind w:firstLine="709"/>
        <w:jc w:val="both"/>
        <w:rPr>
          <w:rFonts w:eastAsiaTheme="minorHAnsi"/>
          <w:lang w:eastAsia="en-US"/>
        </w:rPr>
      </w:pPr>
      <w:r>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4D348E" w:rsidRDefault="004C128F">
      <w:pPr>
        <w:ind w:firstLine="709"/>
        <w:jc w:val="both"/>
        <w:rPr>
          <w:rFonts w:eastAsiaTheme="minorHAnsi"/>
          <w:lang w:eastAsia="en-US"/>
        </w:rPr>
      </w:pPr>
      <w:r>
        <w:rPr>
          <w:rFonts w:eastAsiaTheme="minorHAnsi"/>
          <w:lang w:eastAsia="en-US"/>
        </w:rPr>
        <w:t>Для получения услуги заявителю необходимо представить следующие документы:</w:t>
      </w:r>
    </w:p>
    <w:p w:rsidR="004D348E" w:rsidRDefault="004C128F">
      <w:pPr>
        <w:spacing w:before="240"/>
        <w:jc w:val="both"/>
        <w:rPr>
          <w:rFonts w:eastAsiaTheme="minorHAnsi"/>
          <w:lang w:eastAsia="en-US"/>
        </w:rPr>
      </w:pPr>
      <w:r>
        <w:rPr>
          <w:rFonts w:eastAsiaTheme="minorHAnsi"/>
          <w:lang w:eastAsia="en-US"/>
        </w:rPr>
        <w:t>____________________________________________________________________________</w:t>
      </w:r>
    </w:p>
    <w:p w:rsidR="004D348E" w:rsidRDefault="004C128F">
      <w:pPr>
        <w:jc w:val="center"/>
        <w:rPr>
          <w:rFonts w:eastAsiaTheme="minorHAnsi"/>
          <w:lang w:eastAsia="en-US"/>
        </w:rPr>
      </w:pPr>
      <w:r>
        <w:rPr>
          <w:rFonts w:eastAsiaTheme="minorHAnsi"/>
          <w:lang w:eastAsia="en-US"/>
        </w:rPr>
        <w:t>(указывается перечень документов в случае, если основанием для отказа является</w:t>
      </w:r>
    </w:p>
    <w:p w:rsidR="004D348E" w:rsidRDefault="004C128F">
      <w:pPr>
        <w:jc w:val="center"/>
        <w:rPr>
          <w:rFonts w:eastAsiaTheme="minorHAnsi"/>
          <w:lang w:eastAsia="en-US"/>
        </w:rPr>
      </w:pPr>
      <w:r>
        <w:rPr>
          <w:rFonts w:eastAsiaTheme="minorHAnsi"/>
          <w:lang w:eastAsia="en-US"/>
        </w:rPr>
        <w:t>представление неполного комплекта документов)</w:t>
      </w:r>
    </w:p>
    <w:p w:rsidR="004D348E" w:rsidRDefault="004C128F">
      <w:pPr>
        <w:spacing w:before="120"/>
        <w:rPr>
          <w:rFonts w:eastAsiaTheme="minorHAnsi"/>
          <w:lang w:eastAsia="en-US"/>
        </w:rPr>
      </w:pPr>
      <w:r>
        <w:rPr>
          <w:rFonts w:eastAsiaTheme="minorHAnsi"/>
          <w:lang w:eastAsia="en-US"/>
        </w:rPr>
        <w:t>______________________________       _______________     ____________________</w:t>
      </w:r>
    </w:p>
    <w:p w:rsidR="004D348E" w:rsidRDefault="004C128F">
      <w:pPr>
        <w:rPr>
          <w:rFonts w:eastAsiaTheme="minorHAnsi"/>
          <w:lang w:eastAsia="en-US"/>
        </w:rPr>
      </w:pPr>
      <w:r>
        <w:rPr>
          <w:rFonts w:eastAsiaTheme="minorHAnsi"/>
          <w:lang w:eastAsia="en-US"/>
        </w:rPr>
        <w:t xml:space="preserve">(должностное лицо (специалист МФЦ)            (подпись)                   (инициалы, фамилия)                    </w:t>
      </w:r>
    </w:p>
    <w:p w:rsidR="004D348E" w:rsidRDefault="004D348E">
      <w:pPr>
        <w:rPr>
          <w:rFonts w:eastAsiaTheme="minorHAnsi"/>
          <w:lang w:eastAsia="en-US"/>
        </w:rPr>
      </w:pPr>
    </w:p>
    <w:p w:rsidR="004D348E" w:rsidRDefault="004C128F">
      <w:pPr>
        <w:rPr>
          <w:rFonts w:eastAsiaTheme="minorHAnsi"/>
          <w:lang w:eastAsia="en-US"/>
        </w:rPr>
      </w:pPr>
      <w:r>
        <w:rPr>
          <w:rFonts w:eastAsiaTheme="minorHAnsi"/>
          <w:lang w:eastAsia="en-US"/>
        </w:rPr>
        <w:t xml:space="preserve">(дата)       </w:t>
      </w:r>
    </w:p>
    <w:p w:rsidR="004D348E" w:rsidRDefault="004D348E">
      <w:pPr>
        <w:rPr>
          <w:rFonts w:eastAsiaTheme="minorHAnsi"/>
          <w:lang w:eastAsia="en-US"/>
        </w:rPr>
      </w:pPr>
    </w:p>
    <w:p w:rsidR="004D348E" w:rsidRDefault="004C128F">
      <w:pPr>
        <w:rPr>
          <w:rFonts w:eastAsiaTheme="minorHAnsi"/>
          <w:lang w:eastAsia="en-US"/>
        </w:rPr>
      </w:pPr>
      <w:r>
        <w:rPr>
          <w:rFonts w:eastAsiaTheme="minorHAnsi"/>
          <w:lang w:eastAsia="en-US"/>
        </w:rPr>
        <w:t>М.П.</w:t>
      </w:r>
    </w:p>
    <w:p w:rsidR="004D348E" w:rsidRDefault="004D348E">
      <w:pPr>
        <w:rPr>
          <w:rFonts w:eastAsiaTheme="minorHAnsi"/>
          <w:lang w:eastAsia="en-US"/>
        </w:rPr>
      </w:pPr>
    </w:p>
    <w:p w:rsidR="004D348E" w:rsidRDefault="004D348E">
      <w:pPr>
        <w:rPr>
          <w:rFonts w:eastAsiaTheme="minorHAnsi"/>
          <w:lang w:eastAsia="en-US"/>
        </w:rPr>
      </w:pPr>
    </w:p>
    <w:p w:rsidR="004D348E" w:rsidRDefault="004C128F">
      <w:pPr>
        <w:jc w:val="both"/>
        <w:rPr>
          <w:rFonts w:eastAsiaTheme="minorHAnsi"/>
          <w:lang w:eastAsia="en-US"/>
        </w:rPr>
      </w:pPr>
      <w:r>
        <w:rPr>
          <w:rFonts w:eastAsiaTheme="minorHAnsi"/>
          <w:lang w:eastAsia="en-US"/>
        </w:rPr>
        <w:lastRenderedPageBreak/>
        <w:t>Подпись заявителя, подтверждающая получение решения об отказе в приеме документов:</w:t>
      </w:r>
    </w:p>
    <w:p w:rsidR="004D348E" w:rsidRDefault="004C128F">
      <w:pPr>
        <w:widowControl w:val="0"/>
        <w:rPr>
          <w:rFonts w:ascii="Calibri" w:hAnsi="Calibri" w:cs="Calibri"/>
        </w:rPr>
      </w:pPr>
      <w:r>
        <w:rPr>
          <w:rFonts w:ascii="Calibri" w:hAnsi="Calibri" w:cs="Calibri"/>
        </w:rPr>
        <w:t xml:space="preserve">      ________________</w:t>
      </w:r>
      <w:r>
        <w:rPr>
          <w:rFonts w:ascii="Calibri" w:hAnsi="Calibri" w:cs="Calibri"/>
        </w:rPr>
        <w:tab/>
        <w:t xml:space="preserve">         ___________________________________________</w:t>
      </w:r>
      <w:r>
        <w:rPr>
          <w:rFonts w:ascii="Calibri" w:hAnsi="Calibri" w:cs="Calibri"/>
        </w:rPr>
        <w:tab/>
        <w:t>__________</w:t>
      </w:r>
    </w:p>
    <w:p w:rsidR="004D348E" w:rsidRDefault="004C128F">
      <w:pPr>
        <w:spacing w:after="200" w:line="276" w:lineRule="auto"/>
        <w:ind w:firstLine="708"/>
        <w:rPr>
          <w:rFonts w:eastAsiaTheme="minorHAnsi"/>
        </w:rPr>
      </w:pPr>
      <w:r>
        <w:rPr>
          <w:rFonts w:eastAsiaTheme="minorHAnsi"/>
        </w:rPr>
        <w:t>(подпись)</w:t>
      </w:r>
      <w:r>
        <w:rPr>
          <w:rFonts w:eastAsiaTheme="minorHAnsi"/>
        </w:rPr>
        <w:tab/>
      </w:r>
      <w:r>
        <w:rPr>
          <w:rFonts w:eastAsiaTheme="minorHAnsi"/>
        </w:rPr>
        <w:tab/>
        <w:t>(Ф.И.О. заявителя/представителя заявителя)</w:t>
      </w:r>
      <w:r>
        <w:rPr>
          <w:rFonts w:eastAsiaTheme="minorHAnsi"/>
        </w:rPr>
        <w:tab/>
        <w:t xml:space="preserve">    (дата)</w:t>
      </w:r>
    </w:p>
    <w:p w:rsidR="004D348E" w:rsidRDefault="004D348E">
      <w:pPr>
        <w:jc w:val="right"/>
      </w:pPr>
    </w:p>
    <w:p w:rsidR="004D348E" w:rsidRDefault="004C128F">
      <w:pPr>
        <w:widowControl w:val="0"/>
        <w:jc w:val="right"/>
        <w:rPr>
          <w:rFonts w:eastAsiaTheme="minorEastAsia"/>
        </w:rPr>
      </w:pPr>
      <w:r>
        <w:rPr>
          <w:rFonts w:eastAsiaTheme="minorEastAsia"/>
        </w:rPr>
        <w:t>Приложение№ 4</w:t>
      </w:r>
    </w:p>
    <w:p w:rsidR="004D348E" w:rsidRDefault="004C128F">
      <w:pPr>
        <w:ind w:firstLine="709"/>
        <w:jc w:val="right"/>
        <w:outlineLvl w:val="0"/>
        <w:rPr>
          <w:rFonts w:eastAsiaTheme="minorHAnsi"/>
          <w:lang w:eastAsia="en-US"/>
        </w:rPr>
      </w:pPr>
      <w:r>
        <w:rPr>
          <w:rFonts w:eastAsiaTheme="minorHAnsi"/>
          <w:lang w:eastAsia="en-US"/>
        </w:rPr>
        <w:t>к Административному регламенту</w:t>
      </w:r>
    </w:p>
    <w:p w:rsidR="004D348E" w:rsidRDefault="004C128F">
      <w:pPr>
        <w:ind w:firstLine="709"/>
        <w:jc w:val="right"/>
        <w:outlineLvl w:val="0"/>
        <w:rPr>
          <w:rFonts w:eastAsiaTheme="minorHAnsi"/>
          <w:lang w:eastAsia="en-US"/>
        </w:rPr>
      </w:pPr>
      <w:r>
        <w:rPr>
          <w:rFonts w:eastAsiaTheme="minorHAnsi"/>
          <w:lang w:eastAsia="en-US"/>
        </w:rPr>
        <w:t>по предоставлению</w:t>
      </w:r>
    </w:p>
    <w:p w:rsidR="004D348E" w:rsidRDefault="004C128F">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4D348E" w:rsidRDefault="004C128F">
      <w:pPr>
        <w:ind w:firstLine="709"/>
        <w:jc w:val="right"/>
        <w:outlineLvl w:val="0"/>
        <w:rPr>
          <w:rFonts w:eastAsiaTheme="minorHAnsi"/>
          <w:lang w:eastAsia="en-US"/>
        </w:rPr>
      </w:pPr>
      <w:r>
        <w:rPr>
          <w:rFonts w:eastAsiaTheme="minorHAnsi"/>
          <w:lang w:eastAsia="en-US"/>
        </w:rPr>
        <w:t>_______________________</w:t>
      </w:r>
    </w:p>
    <w:p w:rsidR="004D348E" w:rsidRDefault="004C128F">
      <w:pPr>
        <w:ind w:firstLine="709"/>
        <w:jc w:val="right"/>
        <w:outlineLvl w:val="0"/>
        <w:rPr>
          <w:rFonts w:eastAsiaTheme="minorHAnsi"/>
          <w:lang w:eastAsia="en-US"/>
        </w:rPr>
      </w:pPr>
      <w:r>
        <w:rPr>
          <w:rFonts w:eastAsiaTheme="minorHAnsi"/>
          <w:lang w:eastAsia="en-US"/>
        </w:rPr>
        <w:t>(наименование услуги)</w:t>
      </w:r>
    </w:p>
    <w:p w:rsidR="004D348E" w:rsidRDefault="004D348E">
      <w:pPr>
        <w:widowControl w:val="0"/>
        <w:jc w:val="right"/>
        <w:rPr>
          <w:rFonts w:eastAsiaTheme="minorEastAsia"/>
        </w:rPr>
      </w:pPr>
    </w:p>
    <w:p w:rsidR="004D348E" w:rsidRDefault="004D348E">
      <w:pPr>
        <w:widowControl w:val="0"/>
        <w:rPr>
          <w:rFonts w:ascii="Calibri" w:hAnsi="Calibri" w:cs="Calibri"/>
        </w:rPr>
      </w:pPr>
    </w:p>
    <w:p w:rsidR="004D348E" w:rsidRDefault="004C128F">
      <w:pPr>
        <w:widowControl w:val="0"/>
        <w:jc w:val="right"/>
      </w:pPr>
      <w:r>
        <w:t>____________________________</w:t>
      </w:r>
    </w:p>
    <w:p w:rsidR="004D348E" w:rsidRDefault="004C128F">
      <w:pPr>
        <w:widowControl w:val="0"/>
        <w:jc w:val="right"/>
      </w:pPr>
      <w:r>
        <w:t xml:space="preserve">                                               ____________________________</w:t>
      </w:r>
    </w:p>
    <w:p w:rsidR="004D348E" w:rsidRDefault="004C128F">
      <w:pPr>
        <w:widowControl w:val="0"/>
        <w:jc w:val="right"/>
      </w:pPr>
      <w:r>
        <w:t xml:space="preserve">                                               ____________________________</w:t>
      </w:r>
    </w:p>
    <w:p w:rsidR="004D348E" w:rsidRDefault="004C128F">
      <w:pPr>
        <w:widowControl w:val="0"/>
        <w:jc w:val="right"/>
      </w:pPr>
      <w:r>
        <w:t xml:space="preserve">                                               ____________________________</w:t>
      </w:r>
    </w:p>
    <w:p w:rsidR="004D348E" w:rsidRDefault="004C128F">
      <w:pPr>
        <w:widowControl w:val="0"/>
        <w:jc w:val="right"/>
      </w:pPr>
      <w:r>
        <w:t>(контактные данные заявителя</w:t>
      </w:r>
    </w:p>
    <w:p w:rsidR="004D348E" w:rsidRDefault="004C128F">
      <w:pPr>
        <w:widowControl w:val="0"/>
        <w:jc w:val="right"/>
      </w:pPr>
      <w:r>
        <w:t xml:space="preserve">                                                            адрес, телефон)</w:t>
      </w:r>
    </w:p>
    <w:p w:rsidR="004D348E" w:rsidRDefault="004D348E">
      <w:pPr>
        <w:widowControl w:val="0"/>
        <w:jc w:val="both"/>
        <w:rPr>
          <w:rFonts w:ascii="Courier New" w:hAnsi="Courier New" w:cs="Courier New"/>
        </w:rPr>
      </w:pPr>
    </w:p>
    <w:p w:rsidR="004D348E" w:rsidRDefault="004C128F">
      <w:pPr>
        <w:widowControl w:val="0"/>
        <w:jc w:val="center"/>
      </w:pPr>
      <w:r>
        <w:t>РЕШЕНИЕ</w:t>
      </w:r>
    </w:p>
    <w:p w:rsidR="004D348E" w:rsidRDefault="004C128F">
      <w:pPr>
        <w:widowControl w:val="0"/>
        <w:jc w:val="center"/>
      </w:pPr>
      <w:r>
        <w:t>об отказе в предоставлении муниципальной услуги</w:t>
      </w:r>
    </w:p>
    <w:p w:rsidR="004D348E" w:rsidRDefault="004C128F">
      <w:pPr>
        <w:widowControl w:val="0"/>
        <w:jc w:val="center"/>
      </w:pPr>
      <w:r>
        <w:t>от ___________№_______</w:t>
      </w:r>
    </w:p>
    <w:p w:rsidR="004D348E" w:rsidRDefault="004D348E">
      <w:pPr>
        <w:widowControl w:val="0"/>
        <w:jc w:val="both"/>
        <w:rPr>
          <w:rFonts w:ascii="Courier New" w:hAnsi="Courier New" w:cs="Courier New"/>
        </w:rPr>
      </w:pPr>
    </w:p>
    <w:tbl>
      <w:tblPr>
        <w:tblW w:w="0" w:type="auto"/>
        <w:tblBorders>
          <w:bottom w:val="single" w:sz="4" w:space="0" w:color="auto"/>
        </w:tblBorders>
        <w:tblLayout w:type="fixed"/>
        <w:tblCellMar>
          <w:top w:w="102" w:type="dxa"/>
          <w:left w:w="62" w:type="dxa"/>
          <w:bottom w:w="102" w:type="dxa"/>
          <w:right w:w="62" w:type="dxa"/>
        </w:tblCellMar>
        <w:tblLook w:val="0000"/>
      </w:tblPr>
      <w:tblGrid>
        <w:gridCol w:w="9071"/>
      </w:tblGrid>
      <w:tr w:rsidR="004D348E">
        <w:tc>
          <w:tcPr>
            <w:tcW w:w="9071" w:type="dxa"/>
            <w:tcBorders>
              <w:top w:val="none" w:sz="4" w:space="0" w:color="000000"/>
              <w:left w:val="none" w:sz="4" w:space="0" w:color="000000"/>
              <w:bottom w:val="none" w:sz="4" w:space="0" w:color="000000"/>
              <w:right w:val="none" w:sz="4" w:space="0" w:color="000000"/>
            </w:tcBorders>
            <w:noWrap/>
          </w:tcPr>
          <w:p w:rsidR="004D348E" w:rsidRDefault="004C128F">
            <w:pPr>
              <w:widowControl w:val="0"/>
              <w:ind w:firstLine="709"/>
              <w:jc w:val="both"/>
            </w:pPr>
            <w:r>
              <w:t xml:space="preserve">По результатам рассмотрения заявления о предоставлении </w:t>
            </w:r>
            <w:r>
              <w:rPr>
                <w:rFonts w:eastAsiaTheme="minorHAnsi"/>
                <w:lang w:eastAsia="en-US"/>
              </w:rPr>
              <w:t>муниципальной услуги: «</w:t>
            </w:r>
            <w:r>
              <w:t>Приватизация имущества, находящегося в муниципальной собственности</w:t>
            </w:r>
            <w:r>
              <w:rPr>
                <w:rFonts w:eastAsiaTheme="minorHAnsi"/>
                <w:lang w:eastAsia="en-US"/>
              </w:rPr>
              <w:t xml:space="preserve">» </w:t>
            </w:r>
            <w:r>
              <w:t>от __________ №____ и приложенных к нему документов, принято решение об отказе в предоставлении муниципальной услуги по следующим основаниям:</w:t>
            </w:r>
          </w:p>
        </w:tc>
      </w:tr>
      <w:tr w:rsidR="004D348E">
        <w:tc>
          <w:tcPr>
            <w:tcW w:w="9071" w:type="dxa"/>
            <w:tcBorders>
              <w:top w:val="none" w:sz="4" w:space="0" w:color="000000"/>
              <w:left w:val="none" w:sz="4" w:space="0" w:color="000000"/>
              <w:bottom w:val="single" w:sz="4" w:space="0" w:color="auto"/>
              <w:right w:val="none" w:sz="4" w:space="0" w:color="000000"/>
            </w:tcBorders>
            <w:noWrap/>
          </w:tcPr>
          <w:p w:rsidR="004D348E" w:rsidRDefault="004D348E">
            <w:pPr>
              <w:widowControl w:val="0"/>
              <w:jc w:val="center"/>
            </w:pPr>
          </w:p>
        </w:tc>
      </w:tr>
      <w:tr w:rsidR="004D348E">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noWrap/>
          </w:tcPr>
          <w:p w:rsidR="004D348E" w:rsidRDefault="004D348E">
            <w:pPr>
              <w:widowControl w:val="0"/>
              <w:jc w:val="center"/>
            </w:pPr>
          </w:p>
        </w:tc>
      </w:tr>
      <w:tr w:rsidR="004D348E">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noWrap/>
          </w:tcPr>
          <w:p w:rsidR="004D348E" w:rsidRDefault="004D348E">
            <w:pPr>
              <w:widowControl w:val="0"/>
              <w:jc w:val="center"/>
            </w:pPr>
          </w:p>
        </w:tc>
      </w:tr>
      <w:tr w:rsidR="004D348E">
        <w:tc>
          <w:tcPr>
            <w:tcW w:w="9071" w:type="dxa"/>
            <w:tcBorders>
              <w:top w:val="single" w:sz="4" w:space="0" w:color="auto"/>
              <w:left w:val="none" w:sz="4" w:space="0" w:color="000000"/>
              <w:bottom w:val="none" w:sz="4" w:space="0" w:color="000000"/>
              <w:right w:val="none" w:sz="4" w:space="0" w:color="000000"/>
            </w:tcBorders>
            <w:noWrap/>
          </w:tcPr>
          <w:p w:rsidR="004D348E" w:rsidRDefault="004C128F">
            <w:pPr>
              <w:widowControl w:val="0"/>
              <w:ind w:firstLine="709"/>
              <w:jc w:val="both"/>
            </w:pPr>
            <w:r>
              <w:t>(указываются наименование основания отказа в соответствии с п. 2.12 регламента и разъяснение причин отказа в предоставлении муниципальной услуги)</w:t>
            </w:r>
          </w:p>
        </w:tc>
      </w:tr>
      <w:tr w:rsidR="004D348E">
        <w:tc>
          <w:tcPr>
            <w:tcW w:w="9071" w:type="dxa"/>
            <w:tcBorders>
              <w:top w:val="none" w:sz="4" w:space="0" w:color="000000"/>
              <w:left w:val="none" w:sz="4" w:space="0" w:color="000000"/>
              <w:bottom w:val="none" w:sz="4" w:space="0" w:color="000000"/>
              <w:right w:val="none" w:sz="4" w:space="0" w:color="000000"/>
            </w:tcBorders>
            <w:noWrap/>
          </w:tcPr>
          <w:p w:rsidR="004D348E" w:rsidRDefault="004C128F">
            <w:pPr>
              <w:widowControl w:val="0"/>
              <w:ind w:firstLine="709"/>
              <w:jc w:val="both"/>
            </w:pPr>
            <w:r>
              <w:t>Вы вправе повторно обратиться в Администрацию с заявлением о предоставлении муниципальной услуги после устранения указанных нарушений.</w:t>
            </w:r>
          </w:p>
          <w:p w:rsidR="004D348E" w:rsidRDefault="004C128F">
            <w:pPr>
              <w:widowControl w:val="0"/>
              <w:ind w:firstLine="709"/>
              <w:jc w:val="both"/>
            </w:pPr>
            <w:r>
              <w:t>Данное решение может быть обжаловано в досудебном порядке путем направления жалобы в Администрацию, а также в судебном порядке.</w:t>
            </w:r>
          </w:p>
        </w:tc>
      </w:tr>
    </w:tbl>
    <w:p w:rsidR="004D348E" w:rsidRDefault="004D348E">
      <w:pPr>
        <w:widowControl w:val="0"/>
        <w:jc w:val="both"/>
      </w:pPr>
    </w:p>
    <w:p w:rsidR="004D348E" w:rsidRDefault="004D348E">
      <w:pPr>
        <w:widowControl w:val="0"/>
        <w:jc w:val="both"/>
      </w:pPr>
    </w:p>
    <w:p w:rsidR="004D348E" w:rsidRDefault="004C128F">
      <w:pPr>
        <w:widowControl w:val="0"/>
        <w:jc w:val="both"/>
      </w:pPr>
      <w:r>
        <w:t>Глава Администрации                                                            ____________________________</w:t>
      </w:r>
    </w:p>
    <w:p w:rsidR="004D348E" w:rsidRDefault="004D348E"/>
    <w:sectPr w:rsidR="004D348E" w:rsidSect="004D348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B28" w:rsidRDefault="000F4B28">
      <w:r>
        <w:separator/>
      </w:r>
    </w:p>
  </w:endnote>
  <w:endnote w:type="continuationSeparator" w:id="1">
    <w:p w:rsidR="000F4B28" w:rsidRDefault="000F4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MT">
    <w:altName w:val="Times New Roman"/>
    <w:charset w:val="00"/>
    <w:family w:val="auto"/>
    <w:pitch w:val="variable"/>
    <w:sig w:usb0="00000201"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B28" w:rsidRDefault="000F4B28">
      <w:r>
        <w:separator/>
      </w:r>
    </w:p>
  </w:footnote>
  <w:footnote w:type="continuationSeparator" w:id="1">
    <w:p w:rsidR="000F4B28" w:rsidRDefault="000F4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05932"/>
      <w:docPartObj>
        <w:docPartGallery w:val="Page Numbers (Top of Page)"/>
        <w:docPartUnique/>
      </w:docPartObj>
    </w:sdtPr>
    <w:sdtContent>
      <w:p w:rsidR="00533473" w:rsidRDefault="00533473">
        <w:pPr>
          <w:pStyle w:val="Header"/>
          <w:jc w:val="center"/>
        </w:pPr>
        <w:fldSimple w:instr="PAGE   \* MERGEFORMAT">
          <w:r w:rsidR="002E5914">
            <w:rPr>
              <w:noProof/>
            </w:rPr>
            <w:t>3</w:t>
          </w:r>
        </w:fldSimple>
      </w:p>
    </w:sdtContent>
  </w:sdt>
  <w:p w:rsidR="00533473" w:rsidRDefault="005334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2374E"/>
    <w:multiLevelType w:val="hybridMultilevel"/>
    <w:tmpl w:val="F7CA8DAE"/>
    <w:lvl w:ilvl="0" w:tplc="CC86EBE4">
      <w:start w:val="1"/>
      <w:numFmt w:val="upperRoman"/>
      <w:lvlText w:val="%1."/>
      <w:lvlJc w:val="left"/>
      <w:pPr>
        <w:ind w:left="1080" w:hanging="720"/>
      </w:pPr>
      <w:rPr>
        <w:rFonts w:hint="default"/>
        <w:b/>
      </w:rPr>
    </w:lvl>
    <w:lvl w:ilvl="1" w:tplc="50D6A23E">
      <w:start w:val="1"/>
      <w:numFmt w:val="lowerLetter"/>
      <w:lvlText w:val="%2."/>
      <w:lvlJc w:val="left"/>
      <w:pPr>
        <w:ind w:left="1440" w:hanging="360"/>
      </w:pPr>
    </w:lvl>
    <w:lvl w:ilvl="2" w:tplc="C832BBBE">
      <w:start w:val="1"/>
      <w:numFmt w:val="lowerRoman"/>
      <w:lvlText w:val="%3."/>
      <w:lvlJc w:val="right"/>
      <w:pPr>
        <w:ind w:left="2160" w:hanging="180"/>
      </w:pPr>
    </w:lvl>
    <w:lvl w:ilvl="3" w:tplc="D818B3C0">
      <w:start w:val="1"/>
      <w:numFmt w:val="decimal"/>
      <w:lvlText w:val="%4."/>
      <w:lvlJc w:val="left"/>
      <w:pPr>
        <w:ind w:left="2880" w:hanging="360"/>
      </w:pPr>
    </w:lvl>
    <w:lvl w:ilvl="4" w:tplc="6E6A52F0">
      <w:start w:val="1"/>
      <w:numFmt w:val="lowerLetter"/>
      <w:lvlText w:val="%5."/>
      <w:lvlJc w:val="left"/>
      <w:pPr>
        <w:ind w:left="3600" w:hanging="360"/>
      </w:pPr>
    </w:lvl>
    <w:lvl w:ilvl="5" w:tplc="5CB88D3E">
      <w:start w:val="1"/>
      <w:numFmt w:val="lowerRoman"/>
      <w:lvlText w:val="%6."/>
      <w:lvlJc w:val="right"/>
      <w:pPr>
        <w:ind w:left="4320" w:hanging="180"/>
      </w:pPr>
    </w:lvl>
    <w:lvl w:ilvl="6" w:tplc="2EF27506">
      <w:start w:val="1"/>
      <w:numFmt w:val="decimal"/>
      <w:lvlText w:val="%7."/>
      <w:lvlJc w:val="left"/>
      <w:pPr>
        <w:ind w:left="5040" w:hanging="360"/>
      </w:pPr>
    </w:lvl>
    <w:lvl w:ilvl="7" w:tplc="ECF86744">
      <w:start w:val="1"/>
      <w:numFmt w:val="lowerLetter"/>
      <w:lvlText w:val="%8."/>
      <w:lvlJc w:val="left"/>
      <w:pPr>
        <w:ind w:left="5760" w:hanging="360"/>
      </w:pPr>
    </w:lvl>
    <w:lvl w:ilvl="8" w:tplc="0D04C742">
      <w:start w:val="1"/>
      <w:numFmt w:val="lowerRoman"/>
      <w:lvlText w:val="%9."/>
      <w:lvlJc w:val="right"/>
      <w:pPr>
        <w:ind w:left="6480" w:hanging="180"/>
      </w:pPr>
    </w:lvl>
  </w:abstractNum>
  <w:abstractNum w:abstractNumId="1">
    <w:nsid w:val="679D4710"/>
    <w:multiLevelType w:val="hybridMultilevel"/>
    <w:tmpl w:val="F0685D58"/>
    <w:lvl w:ilvl="0" w:tplc="60BEF51A">
      <w:start w:val="1"/>
      <w:numFmt w:val="decimal"/>
      <w:lvlText w:val="%1)"/>
      <w:lvlJc w:val="left"/>
      <w:pPr>
        <w:ind w:left="928" w:hanging="360"/>
      </w:pPr>
      <w:rPr>
        <w:rFonts w:ascii="Times New Roman" w:eastAsia="Calibri" w:hAnsi="Times New Roman" w:cs="Times New Roman"/>
        <w:strike w:val="0"/>
      </w:rPr>
    </w:lvl>
    <w:lvl w:ilvl="1" w:tplc="B16AB02E">
      <w:start w:val="1"/>
      <w:numFmt w:val="bullet"/>
      <w:lvlText w:val="o"/>
      <w:lvlJc w:val="left"/>
      <w:pPr>
        <w:ind w:left="2149" w:hanging="360"/>
      </w:pPr>
      <w:rPr>
        <w:rFonts w:ascii="Courier New" w:hAnsi="Courier New" w:cs="Courier New" w:hint="default"/>
      </w:rPr>
    </w:lvl>
    <w:lvl w:ilvl="2" w:tplc="71FA269C">
      <w:start w:val="1"/>
      <w:numFmt w:val="bullet"/>
      <w:lvlText w:val=""/>
      <w:lvlJc w:val="left"/>
      <w:pPr>
        <w:ind w:left="2869" w:hanging="360"/>
      </w:pPr>
      <w:rPr>
        <w:rFonts w:ascii="Wingdings" w:hAnsi="Wingdings" w:hint="default"/>
      </w:rPr>
    </w:lvl>
    <w:lvl w:ilvl="3" w:tplc="A03458EC">
      <w:start w:val="1"/>
      <w:numFmt w:val="bullet"/>
      <w:lvlText w:val=""/>
      <w:lvlJc w:val="left"/>
      <w:pPr>
        <w:ind w:left="3589" w:hanging="360"/>
      </w:pPr>
      <w:rPr>
        <w:rFonts w:ascii="Symbol" w:hAnsi="Symbol" w:hint="default"/>
      </w:rPr>
    </w:lvl>
    <w:lvl w:ilvl="4" w:tplc="CBC2562A">
      <w:start w:val="1"/>
      <w:numFmt w:val="bullet"/>
      <w:lvlText w:val="o"/>
      <w:lvlJc w:val="left"/>
      <w:pPr>
        <w:ind w:left="4309" w:hanging="360"/>
      </w:pPr>
      <w:rPr>
        <w:rFonts w:ascii="Courier New" w:hAnsi="Courier New" w:cs="Courier New" w:hint="default"/>
      </w:rPr>
    </w:lvl>
    <w:lvl w:ilvl="5" w:tplc="EF66D80A">
      <w:start w:val="1"/>
      <w:numFmt w:val="bullet"/>
      <w:lvlText w:val=""/>
      <w:lvlJc w:val="left"/>
      <w:pPr>
        <w:ind w:left="5029" w:hanging="360"/>
      </w:pPr>
      <w:rPr>
        <w:rFonts w:ascii="Wingdings" w:hAnsi="Wingdings" w:hint="default"/>
      </w:rPr>
    </w:lvl>
    <w:lvl w:ilvl="6" w:tplc="80A6EC08">
      <w:start w:val="1"/>
      <w:numFmt w:val="bullet"/>
      <w:lvlText w:val=""/>
      <w:lvlJc w:val="left"/>
      <w:pPr>
        <w:ind w:left="5749" w:hanging="360"/>
      </w:pPr>
      <w:rPr>
        <w:rFonts w:ascii="Symbol" w:hAnsi="Symbol" w:hint="default"/>
      </w:rPr>
    </w:lvl>
    <w:lvl w:ilvl="7" w:tplc="6DC80670">
      <w:start w:val="1"/>
      <w:numFmt w:val="bullet"/>
      <w:lvlText w:val="o"/>
      <w:lvlJc w:val="left"/>
      <w:pPr>
        <w:ind w:left="6469" w:hanging="360"/>
      </w:pPr>
      <w:rPr>
        <w:rFonts w:ascii="Courier New" w:hAnsi="Courier New" w:cs="Courier New" w:hint="default"/>
      </w:rPr>
    </w:lvl>
    <w:lvl w:ilvl="8" w:tplc="743EE572">
      <w:start w:val="1"/>
      <w:numFmt w:val="bullet"/>
      <w:lvlText w:val=""/>
      <w:lvlJc w:val="left"/>
      <w:pPr>
        <w:ind w:left="7189" w:hanging="360"/>
      </w:pPr>
      <w:rPr>
        <w:rFonts w:ascii="Wingdings" w:hAnsi="Wingdings" w:hint="default"/>
      </w:rPr>
    </w:lvl>
  </w:abstractNum>
  <w:abstractNum w:abstractNumId="2">
    <w:nsid w:val="71231036"/>
    <w:multiLevelType w:val="hybridMultilevel"/>
    <w:tmpl w:val="ED14A650"/>
    <w:lvl w:ilvl="0" w:tplc="E15ABFFC">
      <w:start w:val="1"/>
      <w:numFmt w:val="decimal"/>
      <w:lvlText w:val="%1."/>
      <w:lvlJc w:val="left"/>
      <w:pPr>
        <w:ind w:left="1215" w:hanging="1215"/>
      </w:pPr>
      <w:rPr>
        <w:rFonts w:ascii="Times New Roman" w:hAnsi="Times New Roman" w:cs="Times New Roman" w:hint="default"/>
        <w:sz w:val="28"/>
      </w:rPr>
    </w:lvl>
    <w:lvl w:ilvl="1" w:tplc="C49060FC">
      <w:numFmt w:val="none"/>
      <w:lvlText w:val=""/>
      <w:lvlJc w:val="left"/>
      <w:pPr>
        <w:tabs>
          <w:tab w:val="num" w:pos="360"/>
        </w:tabs>
      </w:pPr>
    </w:lvl>
    <w:lvl w:ilvl="2" w:tplc="FAC4BC72">
      <w:numFmt w:val="none"/>
      <w:lvlText w:val=""/>
      <w:lvlJc w:val="left"/>
      <w:pPr>
        <w:tabs>
          <w:tab w:val="num" w:pos="360"/>
        </w:tabs>
      </w:pPr>
    </w:lvl>
    <w:lvl w:ilvl="3" w:tplc="070460E4">
      <w:numFmt w:val="none"/>
      <w:lvlText w:val=""/>
      <w:lvlJc w:val="left"/>
      <w:pPr>
        <w:tabs>
          <w:tab w:val="num" w:pos="360"/>
        </w:tabs>
      </w:pPr>
    </w:lvl>
    <w:lvl w:ilvl="4" w:tplc="92A4030E">
      <w:numFmt w:val="none"/>
      <w:lvlText w:val=""/>
      <w:lvlJc w:val="left"/>
      <w:pPr>
        <w:tabs>
          <w:tab w:val="num" w:pos="360"/>
        </w:tabs>
      </w:pPr>
    </w:lvl>
    <w:lvl w:ilvl="5" w:tplc="6EC88D00">
      <w:numFmt w:val="none"/>
      <w:lvlText w:val=""/>
      <w:lvlJc w:val="left"/>
      <w:pPr>
        <w:tabs>
          <w:tab w:val="num" w:pos="360"/>
        </w:tabs>
      </w:pPr>
    </w:lvl>
    <w:lvl w:ilvl="6" w:tplc="C916C4AE">
      <w:numFmt w:val="none"/>
      <w:lvlText w:val=""/>
      <w:lvlJc w:val="left"/>
      <w:pPr>
        <w:tabs>
          <w:tab w:val="num" w:pos="360"/>
        </w:tabs>
      </w:pPr>
    </w:lvl>
    <w:lvl w:ilvl="7" w:tplc="E3FA9976">
      <w:numFmt w:val="none"/>
      <w:lvlText w:val=""/>
      <w:lvlJc w:val="left"/>
      <w:pPr>
        <w:tabs>
          <w:tab w:val="num" w:pos="360"/>
        </w:tabs>
      </w:pPr>
    </w:lvl>
    <w:lvl w:ilvl="8" w:tplc="F00C9A96">
      <w:numFmt w:val="none"/>
      <w:lvlText w:val=""/>
      <w:lvlJc w:val="left"/>
      <w:pPr>
        <w:tabs>
          <w:tab w:val="num" w:pos="360"/>
        </w:tabs>
      </w:pPr>
    </w:lvl>
  </w:abstractNum>
  <w:abstractNum w:abstractNumId="3">
    <w:nsid w:val="7FAD6247"/>
    <w:multiLevelType w:val="hybridMultilevel"/>
    <w:tmpl w:val="1D78CE18"/>
    <w:lvl w:ilvl="0" w:tplc="0C02F38C">
      <w:start w:val="1"/>
      <w:numFmt w:val="bullet"/>
      <w:lvlText w:val=""/>
      <w:lvlJc w:val="left"/>
      <w:pPr>
        <w:ind w:left="1429" w:hanging="360"/>
      </w:pPr>
      <w:rPr>
        <w:rFonts w:ascii="Symbol" w:hAnsi="Symbol" w:hint="default"/>
      </w:rPr>
    </w:lvl>
    <w:lvl w:ilvl="1" w:tplc="0D9A18AE">
      <w:start w:val="1"/>
      <w:numFmt w:val="bullet"/>
      <w:lvlText w:val="o"/>
      <w:lvlJc w:val="left"/>
      <w:pPr>
        <w:ind w:left="2149" w:hanging="360"/>
      </w:pPr>
      <w:rPr>
        <w:rFonts w:ascii="Courier New" w:hAnsi="Courier New" w:cs="Courier New" w:hint="default"/>
      </w:rPr>
    </w:lvl>
    <w:lvl w:ilvl="2" w:tplc="474A521A">
      <w:start w:val="1"/>
      <w:numFmt w:val="bullet"/>
      <w:lvlText w:val=""/>
      <w:lvlJc w:val="left"/>
      <w:pPr>
        <w:ind w:left="2869" w:hanging="360"/>
      </w:pPr>
      <w:rPr>
        <w:rFonts w:ascii="Wingdings" w:hAnsi="Wingdings" w:hint="default"/>
      </w:rPr>
    </w:lvl>
    <w:lvl w:ilvl="3" w:tplc="40DEEB06">
      <w:start w:val="1"/>
      <w:numFmt w:val="bullet"/>
      <w:lvlText w:val=""/>
      <w:lvlJc w:val="left"/>
      <w:pPr>
        <w:ind w:left="3589" w:hanging="360"/>
      </w:pPr>
      <w:rPr>
        <w:rFonts w:ascii="Symbol" w:hAnsi="Symbol" w:hint="default"/>
      </w:rPr>
    </w:lvl>
    <w:lvl w:ilvl="4" w:tplc="00F86E08">
      <w:start w:val="1"/>
      <w:numFmt w:val="bullet"/>
      <w:lvlText w:val="o"/>
      <w:lvlJc w:val="left"/>
      <w:pPr>
        <w:ind w:left="4309" w:hanging="360"/>
      </w:pPr>
      <w:rPr>
        <w:rFonts w:ascii="Courier New" w:hAnsi="Courier New" w:cs="Courier New" w:hint="default"/>
      </w:rPr>
    </w:lvl>
    <w:lvl w:ilvl="5" w:tplc="BAB4FFCE">
      <w:start w:val="1"/>
      <w:numFmt w:val="bullet"/>
      <w:lvlText w:val=""/>
      <w:lvlJc w:val="left"/>
      <w:pPr>
        <w:ind w:left="5029" w:hanging="360"/>
      </w:pPr>
      <w:rPr>
        <w:rFonts w:ascii="Wingdings" w:hAnsi="Wingdings" w:hint="default"/>
      </w:rPr>
    </w:lvl>
    <w:lvl w:ilvl="6" w:tplc="47B084BE">
      <w:start w:val="1"/>
      <w:numFmt w:val="bullet"/>
      <w:lvlText w:val=""/>
      <w:lvlJc w:val="left"/>
      <w:pPr>
        <w:ind w:left="5749" w:hanging="360"/>
      </w:pPr>
      <w:rPr>
        <w:rFonts w:ascii="Symbol" w:hAnsi="Symbol" w:hint="default"/>
      </w:rPr>
    </w:lvl>
    <w:lvl w:ilvl="7" w:tplc="02B8C90A">
      <w:start w:val="1"/>
      <w:numFmt w:val="bullet"/>
      <w:lvlText w:val="o"/>
      <w:lvlJc w:val="left"/>
      <w:pPr>
        <w:ind w:left="6469" w:hanging="360"/>
      </w:pPr>
      <w:rPr>
        <w:rFonts w:ascii="Courier New" w:hAnsi="Courier New" w:cs="Courier New" w:hint="default"/>
      </w:rPr>
    </w:lvl>
    <w:lvl w:ilvl="8" w:tplc="37F41B30">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D348E"/>
    <w:rsid w:val="00040743"/>
    <w:rsid w:val="000F4B28"/>
    <w:rsid w:val="002E5914"/>
    <w:rsid w:val="004C128F"/>
    <w:rsid w:val="004D348E"/>
    <w:rsid w:val="00533473"/>
    <w:rsid w:val="0053568E"/>
    <w:rsid w:val="006367BE"/>
    <w:rsid w:val="00680F2E"/>
    <w:rsid w:val="009D39AA"/>
    <w:rsid w:val="00B34A52"/>
    <w:rsid w:val="00B64388"/>
    <w:rsid w:val="00F377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4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4D348E"/>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Heading1"/>
    <w:uiPriority w:val="9"/>
    <w:rsid w:val="004D348E"/>
    <w:rPr>
      <w:rFonts w:ascii="Arial" w:eastAsia="Arial" w:hAnsi="Arial" w:cs="Arial"/>
      <w:sz w:val="40"/>
      <w:szCs w:val="40"/>
    </w:rPr>
  </w:style>
  <w:style w:type="paragraph" w:customStyle="1" w:styleId="Heading2">
    <w:name w:val="Heading 2"/>
    <w:basedOn w:val="a"/>
    <w:next w:val="a"/>
    <w:link w:val="Heading2Char"/>
    <w:uiPriority w:val="9"/>
    <w:unhideWhenUsed/>
    <w:qFormat/>
    <w:rsid w:val="004D348E"/>
    <w:pPr>
      <w:keepNext/>
      <w:keepLines/>
      <w:spacing w:before="360" w:after="200"/>
      <w:outlineLvl w:val="1"/>
    </w:pPr>
    <w:rPr>
      <w:rFonts w:ascii="Arial" w:eastAsia="Arial" w:hAnsi="Arial" w:cs="Arial"/>
      <w:sz w:val="34"/>
    </w:rPr>
  </w:style>
  <w:style w:type="character" w:customStyle="1" w:styleId="Heading2Char">
    <w:name w:val="Heading 2 Char"/>
    <w:basedOn w:val="a0"/>
    <w:link w:val="Heading2"/>
    <w:uiPriority w:val="9"/>
    <w:rsid w:val="004D348E"/>
    <w:rPr>
      <w:rFonts w:ascii="Arial" w:eastAsia="Arial" w:hAnsi="Arial" w:cs="Arial"/>
      <w:sz w:val="34"/>
    </w:rPr>
  </w:style>
  <w:style w:type="paragraph" w:customStyle="1" w:styleId="Heading3">
    <w:name w:val="Heading 3"/>
    <w:basedOn w:val="a"/>
    <w:next w:val="a"/>
    <w:link w:val="Heading3Char"/>
    <w:uiPriority w:val="9"/>
    <w:unhideWhenUsed/>
    <w:qFormat/>
    <w:rsid w:val="004D348E"/>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4D348E"/>
    <w:rPr>
      <w:rFonts w:ascii="Arial" w:eastAsia="Arial" w:hAnsi="Arial" w:cs="Arial"/>
      <w:sz w:val="30"/>
      <w:szCs w:val="30"/>
    </w:rPr>
  </w:style>
  <w:style w:type="paragraph" w:customStyle="1" w:styleId="Heading4">
    <w:name w:val="Heading 4"/>
    <w:basedOn w:val="a"/>
    <w:next w:val="a"/>
    <w:link w:val="Heading4Char"/>
    <w:uiPriority w:val="9"/>
    <w:unhideWhenUsed/>
    <w:qFormat/>
    <w:rsid w:val="004D348E"/>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4D348E"/>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4D348E"/>
    <w:pPr>
      <w:keepNext/>
      <w:keepLines/>
      <w:spacing w:before="320" w:after="200"/>
      <w:outlineLvl w:val="4"/>
    </w:pPr>
    <w:rPr>
      <w:rFonts w:ascii="Arial" w:eastAsia="Arial" w:hAnsi="Arial" w:cs="Arial"/>
      <w:b/>
      <w:bCs/>
    </w:rPr>
  </w:style>
  <w:style w:type="character" w:customStyle="1" w:styleId="Heading5Char">
    <w:name w:val="Heading 5 Char"/>
    <w:basedOn w:val="a0"/>
    <w:link w:val="Heading5"/>
    <w:uiPriority w:val="9"/>
    <w:rsid w:val="004D348E"/>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4D348E"/>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4D348E"/>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4D348E"/>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4D348E"/>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4D348E"/>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4D348E"/>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4D348E"/>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4D348E"/>
    <w:rPr>
      <w:rFonts w:ascii="Arial" w:eastAsia="Arial" w:hAnsi="Arial" w:cs="Arial"/>
      <w:i/>
      <w:iCs/>
      <w:sz w:val="21"/>
      <w:szCs w:val="21"/>
    </w:rPr>
  </w:style>
  <w:style w:type="paragraph" w:styleId="a3">
    <w:name w:val="List Paragraph"/>
    <w:basedOn w:val="a"/>
    <w:uiPriority w:val="34"/>
    <w:qFormat/>
    <w:rsid w:val="004D348E"/>
    <w:pPr>
      <w:ind w:left="720"/>
      <w:contextualSpacing/>
    </w:pPr>
  </w:style>
  <w:style w:type="paragraph" w:styleId="a4">
    <w:name w:val="No Spacing"/>
    <w:uiPriority w:val="1"/>
    <w:qFormat/>
    <w:rsid w:val="004D348E"/>
    <w:pPr>
      <w:spacing w:after="0" w:line="240" w:lineRule="auto"/>
    </w:pPr>
  </w:style>
  <w:style w:type="paragraph" w:styleId="a5">
    <w:name w:val="Title"/>
    <w:basedOn w:val="a"/>
    <w:next w:val="a"/>
    <w:link w:val="a6"/>
    <w:uiPriority w:val="10"/>
    <w:qFormat/>
    <w:rsid w:val="004D348E"/>
    <w:pPr>
      <w:spacing w:before="300" w:after="200"/>
      <w:contextualSpacing/>
    </w:pPr>
    <w:rPr>
      <w:sz w:val="48"/>
      <w:szCs w:val="48"/>
    </w:rPr>
  </w:style>
  <w:style w:type="character" w:customStyle="1" w:styleId="a6">
    <w:name w:val="Название Знак"/>
    <w:basedOn w:val="a0"/>
    <w:link w:val="a5"/>
    <w:uiPriority w:val="10"/>
    <w:rsid w:val="004D348E"/>
    <w:rPr>
      <w:sz w:val="48"/>
      <w:szCs w:val="48"/>
    </w:rPr>
  </w:style>
  <w:style w:type="paragraph" w:styleId="a7">
    <w:name w:val="Subtitle"/>
    <w:basedOn w:val="a"/>
    <w:next w:val="a"/>
    <w:link w:val="a8"/>
    <w:uiPriority w:val="11"/>
    <w:qFormat/>
    <w:rsid w:val="004D348E"/>
    <w:pPr>
      <w:spacing w:before="200" w:after="200"/>
    </w:pPr>
  </w:style>
  <w:style w:type="character" w:customStyle="1" w:styleId="a8">
    <w:name w:val="Подзаголовок Знак"/>
    <w:basedOn w:val="a0"/>
    <w:link w:val="a7"/>
    <w:uiPriority w:val="11"/>
    <w:rsid w:val="004D348E"/>
    <w:rPr>
      <w:sz w:val="24"/>
      <w:szCs w:val="24"/>
    </w:rPr>
  </w:style>
  <w:style w:type="paragraph" w:styleId="2">
    <w:name w:val="Quote"/>
    <w:basedOn w:val="a"/>
    <w:next w:val="a"/>
    <w:link w:val="20"/>
    <w:uiPriority w:val="29"/>
    <w:qFormat/>
    <w:rsid w:val="004D348E"/>
    <w:pPr>
      <w:ind w:left="720" w:right="720"/>
    </w:pPr>
    <w:rPr>
      <w:i/>
    </w:rPr>
  </w:style>
  <w:style w:type="character" w:customStyle="1" w:styleId="20">
    <w:name w:val="Цитата 2 Знак"/>
    <w:link w:val="2"/>
    <w:uiPriority w:val="29"/>
    <w:rsid w:val="004D348E"/>
    <w:rPr>
      <w:i/>
    </w:rPr>
  </w:style>
  <w:style w:type="paragraph" w:styleId="a9">
    <w:name w:val="Intense Quote"/>
    <w:basedOn w:val="a"/>
    <w:next w:val="a"/>
    <w:link w:val="aa"/>
    <w:uiPriority w:val="30"/>
    <w:qFormat/>
    <w:rsid w:val="004D348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4D348E"/>
    <w:rPr>
      <w:i/>
    </w:rPr>
  </w:style>
  <w:style w:type="character" w:customStyle="1" w:styleId="HeaderChar">
    <w:name w:val="Header Char"/>
    <w:basedOn w:val="a0"/>
    <w:link w:val="Header"/>
    <w:uiPriority w:val="99"/>
    <w:rsid w:val="004D348E"/>
  </w:style>
  <w:style w:type="character" w:customStyle="1" w:styleId="FooterChar">
    <w:name w:val="Footer Char"/>
    <w:basedOn w:val="a0"/>
    <w:link w:val="Footer"/>
    <w:uiPriority w:val="99"/>
    <w:rsid w:val="004D348E"/>
  </w:style>
  <w:style w:type="paragraph" w:customStyle="1" w:styleId="Caption">
    <w:name w:val="Caption"/>
    <w:basedOn w:val="a"/>
    <w:next w:val="a"/>
    <w:link w:val="CaptionChar"/>
    <w:uiPriority w:val="35"/>
    <w:semiHidden/>
    <w:unhideWhenUsed/>
    <w:qFormat/>
    <w:rsid w:val="004D348E"/>
    <w:pPr>
      <w:spacing w:line="276" w:lineRule="auto"/>
    </w:pPr>
    <w:rPr>
      <w:b/>
      <w:bCs/>
      <w:color w:val="4F81BD" w:themeColor="accent1"/>
      <w:sz w:val="18"/>
      <w:szCs w:val="18"/>
    </w:rPr>
  </w:style>
  <w:style w:type="character" w:customStyle="1" w:styleId="CaptionChar">
    <w:name w:val="Caption Char"/>
    <w:basedOn w:val="a0"/>
    <w:link w:val="Caption"/>
    <w:uiPriority w:val="35"/>
    <w:rsid w:val="004D348E"/>
    <w:rPr>
      <w:b/>
      <w:bCs/>
      <w:color w:val="4F81BD" w:themeColor="accent1"/>
      <w:sz w:val="18"/>
      <w:szCs w:val="18"/>
    </w:rPr>
  </w:style>
  <w:style w:type="table" w:customStyle="1" w:styleId="TableGridLight">
    <w:name w:val="Table Grid Light"/>
    <w:basedOn w:val="a1"/>
    <w:uiPriority w:val="59"/>
    <w:rsid w:val="004D348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4D348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4D348E"/>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4D348E"/>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D348E"/>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4D348E"/>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4D348E"/>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4D348E"/>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4D348E"/>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4D348E"/>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4D348E"/>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D348E"/>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4D348E"/>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4D348E"/>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4D348E"/>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4D348E"/>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4D348E"/>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4D348E"/>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D348E"/>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4D348E"/>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4D348E"/>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4D348E"/>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4D348E"/>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4D348E"/>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4D348E"/>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D348E"/>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4D348E"/>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4D348E"/>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4D348E"/>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4D348E"/>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4D348E"/>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4D348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D348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4D348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4D348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4D348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4D348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4D348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4D348E"/>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D348E"/>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4D348E"/>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4D348E"/>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4D348E"/>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4D348E"/>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4D348E"/>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4D348E"/>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D348E"/>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4D348E"/>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4D348E"/>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4D348E"/>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4D348E"/>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4D348E"/>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4D348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4D348E"/>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D348E"/>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4D348E"/>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4D348E"/>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4D348E"/>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4D348E"/>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4D348E"/>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4D348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D348E"/>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4D348E"/>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4D348E"/>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4D348E"/>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4D348E"/>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4D348E"/>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4D348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D348E"/>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4D348E"/>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4D348E"/>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4D348E"/>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4D348E"/>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4D348E"/>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4D348E"/>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D348E"/>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4D348E"/>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4D348E"/>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4D348E"/>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4D348E"/>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4D348E"/>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4D348E"/>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D348E"/>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4D348E"/>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4D348E"/>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4D348E"/>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4D348E"/>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4D348E"/>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4D348E"/>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D348E"/>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4D348E"/>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4D348E"/>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4D348E"/>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4D348E"/>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4D348E"/>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4D348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4D348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4D348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4D348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4D348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4D348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4D348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4D348E"/>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4D348E"/>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4D348E"/>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4D348E"/>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4D348E"/>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4D348E"/>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4D348E"/>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4D348E"/>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D348E"/>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4D348E"/>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4D348E"/>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4D348E"/>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4D348E"/>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4D348E"/>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ab"/>
    <w:uiPriority w:val="99"/>
    <w:rsid w:val="004D348E"/>
    <w:rPr>
      <w:sz w:val="18"/>
    </w:rPr>
  </w:style>
  <w:style w:type="paragraph" w:styleId="ac">
    <w:name w:val="endnote text"/>
    <w:basedOn w:val="a"/>
    <w:link w:val="ad"/>
    <w:uiPriority w:val="99"/>
    <w:semiHidden/>
    <w:unhideWhenUsed/>
    <w:rsid w:val="004D348E"/>
    <w:rPr>
      <w:sz w:val="20"/>
    </w:rPr>
  </w:style>
  <w:style w:type="character" w:customStyle="1" w:styleId="ad">
    <w:name w:val="Текст концевой сноски Знак"/>
    <w:link w:val="ac"/>
    <w:uiPriority w:val="99"/>
    <w:rsid w:val="004D348E"/>
    <w:rPr>
      <w:sz w:val="20"/>
    </w:rPr>
  </w:style>
  <w:style w:type="character" w:styleId="ae">
    <w:name w:val="endnote reference"/>
    <w:basedOn w:val="a0"/>
    <w:uiPriority w:val="99"/>
    <w:semiHidden/>
    <w:unhideWhenUsed/>
    <w:rsid w:val="004D348E"/>
    <w:rPr>
      <w:vertAlign w:val="superscript"/>
    </w:rPr>
  </w:style>
  <w:style w:type="paragraph" w:styleId="1">
    <w:name w:val="toc 1"/>
    <w:basedOn w:val="a"/>
    <w:next w:val="a"/>
    <w:uiPriority w:val="39"/>
    <w:unhideWhenUsed/>
    <w:rsid w:val="004D348E"/>
    <w:pPr>
      <w:spacing w:after="57"/>
    </w:pPr>
  </w:style>
  <w:style w:type="paragraph" w:styleId="21">
    <w:name w:val="toc 2"/>
    <w:basedOn w:val="a"/>
    <w:next w:val="a"/>
    <w:uiPriority w:val="39"/>
    <w:unhideWhenUsed/>
    <w:rsid w:val="004D348E"/>
    <w:pPr>
      <w:spacing w:after="57"/>
      <w:ind w:left="283"/>
    </w:pPr>
  </w:style>
  <w:style w:type="paragraph" w:styleId="3">
    <w:name w:val="toc 3"/>
    <w:basedOn w:val="a"/>
    <w:next w:val="a"/>
    <w:uiPriority w:val="39"/>
    <w:unhideWhenUsed/>
    <w:rsid w:val="004D348E"/>
    <w:pPr>
      <w:spacing w:after="57"/>
      <w:ind w:left="567"/>
    </w:pPr>
  </w:style>
  <w:style w:type="paragraph" w:styleId="4">
    <w:name w:val="toc 4"/>
    <w:basedOn w:val="a"/>
    <w:next w:val="a"/>
    <w:uiPriority w:val="39"/>
    <w:unhideWhenUsed/>
    <w:rsid w:val="004D348E"/>
    <w:pPr>
      <w:spacing w:after="57"/>
      <w:ind w:left="850"/>
    </w:pPr>
  </w:style>
  <w:style w:type="paragraph" w:styleId="5">
    <w:name w:val="toc 5"/>
    <w:basedOn w:val="a"/>
    <w:next w:val="a"/>
    <w:uiPriority w:val="39"/>
    <w:unhideWhenUsed/>
    <w:rsid w:val="004D348E"/>
    <w:pPr>
      <w:spacing w:after="57"/>
      <w:ind w:left="1134"/>
    </w:pPr>
  </w:style>
  <w:style w:type="paragraph" w:styleId="6">
    <w:name w:val="toc 6"/>
    <w:basedOn w:val="a"/>
    <w:next w:val="a"/>
    <w:uiPriority w:val="39"/>
    <w:unhideWhenUsed/>
    <w:rsid w:val="004D348E"/>
    <w:pPr>
      <w:spacing w:after="57"/>
      <w:ind w:left="1417"/>
    </w:pPr>
  </w:style>
  <w:style w:type="paragraph" w:styleId="7">
    <w:name w:val="toc 7"/>
    <w:basedOn w:val="a"/>
    <w:next w:val="a"/>
    <w:uiPriority w:val="39"/>
    <w:unhideWhenUsed/>
    <w:rsid w:val="004D348E"/>
    <w:pPr>
      <w:spacing w:after="57"/>
      <w:ind w:left="1701"/>
    </w:pPr>
  </w:style>
  <w:style w:type="paragraph" w:styleId="8">
    <w:name w:val="toc 8"/>
    <w:basedOn w:val="a"/>
    <w:next w:val="a"/>
    <w:uiPriority w:val="39"/>
    <w:unhideWhenUsed/>
    <w:rsid w:val="004D348E"/>
    <w:pPr>
      <w:spacing w:after="57"/>
      <w:ind w:left="1984"/>
    </w:pPr>
  </w:style>
  <w:style w:type="paragraph" w:styleId="9">
    <w:name w:val="toc 9"/>
    <w:basedOn w:val="a"/>
    <w:next w:val="a"/>
    <w:uiPriority w:val="39"/>
    <w:unhideWhenUsed/>
    <w:rsid w:val="004D348E"/>
    <w:pPr>
      <w:spacing w:after="57"/>
      <w:ind w:left="2268"/>
    </w:pPr>
  </w:style>
  <w:style w:type="paragraph" w:styleId="af">
    <w:name w:val="TOC Heading"/>
    <w:uiPriority w:val="39"/>
    <w:unhideWhenUsed/>
    <w:rsid w:val="004D348E"/>
  </w:style>
  <w:style w:type="paragraph" w:styleId="af0">
    <w:name w:val="table of figures"/>
    <w:basedOn w:val="a"/>
    <w:next w:val="a"/>
    <w:uiPriority w:val="99"/>
    <w:unhideWhenUsed/>
    <w:rsid w:val="004D348E"/>
  </w:style>
  <w:style w:type="paragraph" w:customStyle="1" w:styleId="Header">
    <w:name w:val="Header"/>
    <w:basedOn w:val="a"/>
    <w:link w:val="af1"/>
    <w:uiPriority w:val="99"/>
    <w:unhideWhenUsed/>
    <w:rsid w:val="004D348E"/>
    <w:pPr>
      <w:tabs>
        <w:tab w:val="center" w:pos="4677"/>
        <w:tab w:val="right" w:pos="9355"/>
      </w:tabs>
    </w:pPr>
    <w:rPr>
      <w:rFonts w:asciiTheme="minorHAnsi" w:eastAsiaTheme="minorHAnsi" w:hAnsiTheme="minorHAnsi" w:cstheme="minorBidi"/>
      <w:sz w:val="22"/>
      <w:szCs w:val="22"/>
      <w:lang w:eastAsia="en-US"/>
    </w:rPr>
  </w:style>
  <w:style w:type="character" w:customStyle="1" w:styleId="af1">
    <w:name w:val="Верхний колонтитул Знак"/>
    <w:basedOn w:val="a0"/>
    <w:link w:val="Header"/>
    <w:uiPriority w:val="99"/>
    <w:rsid w:val="004D348E"/>
  </w:style>
  <w:style w:type="paragraph" w:customStyle="1" w:styleId="Footer">
    <w:name w:val="Footer"/>
    <w:basedOn w:val="a"/>
    <w:link w:val="af2"/>
    <w:uiPriority w:val="99"/>
    <w:unhideWhenUsed/>
    <w:rsid w:val="004D348E"/>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0"/>
    <w:link w:val="Footer"/>
    <w:uiPriority w:val="99"/>
    <w:rsid w:val="004D348E"/>
  </w:style>
  <w:style w:type="paragraph" w:customStyle="1" w:styleId="ConsPlusNormal">
    <w:name w:val="ConsPlusNormal"/>
    <w:link w:val="ConsPlusNormal0"/>
    <w:rsid w:val="004D348E"/>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4D348E"/>
    <w:pPr>
      <w:widowControl w:val="0"/>
      <w:spacing w:after="0" w:line="240" w:lineRule="auto"/>
    </w:pPr>
    <w:rPr>
      <w:rFonts w:ascii="Courier New" w:eastAsia="Times New Roman" w:hAnsi="Courier New" w:cs="Courier New"/>
      <w:sz w:val="20"/>
      <w:szCs w:val="20"/>
      <w:lang w:eastAsia="ru-RU"/>
    </w:rPr>
  </w:style>
  <w:style w:type="character" w:styleId="af3">
    <w:name w:val="Hyperlink"/>
    <w:basedOn w:val="a0"/>
    <w:uiPriority w:val="99"/>
    <w:unhideWhenUsed/>
    <w:rsid w:val="004D348E"/>
    <w:rPr>
      <w:color w:val="0000FF" w:themeColor="hyperlink"/>
      <w:u w:val="single"/>
    </w:rPr>
  </w:style>
  <w:style w:type="character" w:styleId="af4">
    <w:name w:val="annotation reference"/>
    <w:basedOn w:val="a0"/>
    <w:uiPriority w:val="99"/>
    <w:semiHidden/>
    <w:unhideWhenUsed/>
    <w:rsid w:val="004D348E"/>
    <w:rPr>
      <w:sz w:val="16"/>
      <w:szCs w:val="16"/>
    </w:rPr>
  </w:style>
  <w:style w:type="paragraph" w:styleId="af5">
    <w:name w:val="annotation text"/>
    <w:basedOn w:val="a"/>
    <w:link w:val="af6"/>
    <w:uiPriority w:val="99"/>
    <w:semiHidden/>
    <w:unhideWhenUsed/>
    <w:rsid w:val="004D348E"/>
    <w:pPr>
      <w:spacing w:after="200"/>
    </w:pPr>
    <w:rPr>
      <w:rFonts w:asciiTheme="minorHAnsi" w:eastAsiaTheme="minorHAnsi" w:hAnsiTheme="minorHAnsi" w:cstheme="minorBidi"/>
      <w:sz w:val="20"/>
      <w:szCs w:val="20"/>
      <w:lang w:eastAsia="en-US"/>
    </w:rPr>
  </w:style>
  <w:style w:type="character" w:customStyle="1" w:styleId="af6">
    <w:name w:val="Текст примечания Знак"/>
    <w:basedOn w:val="a0"/>
    <w:link w:val="af5"/>
    <w:uiPriority w:val="99"/>
    <w:semiHidden/>
    <w:rsid w:val="004D348E"/>
    <w:rPr>
      <w:sz w:val="20"/>
      <w:szCs w:val="20"/>
    </w:rPr>
  </w:style>
  <w:style w:type="paragraph" w:styleId="af7">
    <w:name w:val="annotation subject"/>
    <w:basedOn w:val="af5"/>
    <w:next w:val="af5"/>
    <w:link w:val="af8"/>
    <w:uiPriority w:val="99"/>
    <w:semiHidden/>
    <w:unhideWhenUsed/>
    <w:rsid w:val="004D348E"/>
    <w:rPr>
      <w:b/>
      <w:bCs/>
    </w:rPr>
  </w:style>
  <w:style w:type="character" w:customStyle="1" w:styleId="af8">
    <w:name w:val="Тема примечания Знак"/>
    <w:basedOn w:val="af6"/>
    <w:link w:val="af7"/>
    <w:uiPriority w:val="99"/>
    <w:semiHidden/>
    <w:rsid w:val="004D348E"/>
    <w:rPr>
      <w:b/>
      <w:bCs/>
      <w:sz w:val="20"/>
      <w:szCs w:val="20"/>
    </w:rPr>
  </w:style>
  <w:style w:type="paragraph" w:styleId="af9">
    <w:name w:val="Balloon Text"/>
    <w:basedOn w:val="a"/>
    <w:link w:val="afa"/>
    <w:uiPriority w:val="99"/>
    <w:semiHidden/>
    <w:unhideWhenUsed/>
    <w:rsid w:val="004D348E"/>
    <w:rPr>
      <w:rFonts w:ascii="Tahoma" w:hAnsi="Tahoma" w:cs="Tahoma"/>
      <w:sz w:val="16"/>
      <w:szCs w:val="16"/>
    </w:rPr>
  </w:style>
  <w:style w:type="character" w:customStyle="1" w:styleId="afa">
    <w:name w:val="Текст выноски Знак"/>
    <w:basedOn w:val="a0"/>
    <w:link w:val="af9"/>
    <w:uiPriority w:val="99"/>
    <w:semiHidden/>
    <w:rsid w:val="004D348E"/>
    <w:rPr>
      <w:rFonts w:ascii="Tahoma" w:eastAsia="Times New Roman" w:hAnsi="Tahoma" w:cs="Tahoma"/>
      <w:sz w:val="16"/>
      <w:szCs w:val="16"/>
      <w:lang w:eastAsia="ru-RU"/>
    </w:rPr>
  </w:style>
  <w:style w:type="table" w:styleId="afb">
    <w:name w:val="Table Grid"/>
    <w:basedOn w:val="a1"/>
    <w:uiPriority w:val="59"/>
    <w:unhideWhenUsed/>
    <w:rsid w:val="004D34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c">
    <w:name w:val="footnote reference"/>
    <w:basedOn w:val="a0"/>
    <w:uiPriority w:val="99"/>
    <w:semiHidden/>
    <w:unhideWhenUsed/>
    <w:rsid w:val="004D348E"/>
    <w:rPr>
      <w:vertAlign w:val="superscript"/>
    </w:rPr>
  </w:style>
  <w:style w:type="paragraph" w:styleId="ab">
    <w:name w:val="footnote text"/>
    <w:basedOn w:val="a"/>
    <w:link w:val="afd"/>
    <w:uiPriority w:val="99"/>
    <w:semiHidden/>
    <w:unhideWhenUsed/>
    <w:rsid w:val="004D348E"/>
    <w:rPr>
      <w:sz w:val="20"/>
      <w:szCs w:val="20"/>
    </w:rPr>
  </w:style>
  <w:style w:type="character" w:customStyle="1" w:styleId="afd">
    <w:name w:val="Текст сноски Знак"/>
    <w:basedOn w:val="a0"/>
    <w:link w:val="ab"/>
    <w:uiPriority w:val="99"/>
    <w:semiHidden/>
    <w:rsid w:val="004D348E"/>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9D39AA"/>
    <w:rPr>
      <w:rFonts w:ascii="Calibri" w:eastAsia="Times New Roman" w:hAnsi="Calibri" w:cs="Calibri"/>
      <w:szCs w:val="20"/>
      <w:lang w:eastAsia="ru-RU"/>
    </w:rPr>
  </w:style>
  <w:style w:type="paragraph" w:customStyle="1" w:styleId="ConsPlusTitle">
    <w:name w:val="ConsPlusTitle"/>
    <w:uiPriority w:val="99"/>
    <w:rsid w:val="009D39AA"/>
    <w:pPr>
      <w:widowControl w:val="0"/>
      <w:autoSpaceDE w:val="0"/>
      <w:autoSpaceDN w:val="0"/>
      <w:adjustRightInd w:val="0"/>
      <w:spacing w:after="0" w:line="240" w:lineRule="auto"/>
    </w:pPr>
    <w:rPr>
      <w:rFonts w:ascii="Calibri" w:eastAsia="Times New Roman"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194AE3C9DA1A3F57DD82EB1B781EEA1C0B4474F216EE28D60E7DAD5AA4D6AEFCAD28579C8A4F709A99CF4A9Cd7S1H" TargetMode="External"/><Relationship Id="rId13" Type="http://schemas.openxmlformats.org/officeDocument/2006/relationships/hyperlink" Target="https://login.consultant.ru/link/?req=doc&amp;base=LAW&amp;n=494999&amp;dst=100189" TargetMode="External"/><Relationship Id="rId18" Type="http://schemas.openxmlformats.org/officeDocument/2006/relationships/hyperlink" Target="consultantplus://offline/ref=943C3E4ED707235AAF95FD027AE90424F9F5D9864E6FFBC66B1839A31C5E8571887FAA9FFF370A42030AF69A19G1X2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4999&amp;dst=100243" TargetMode="External"/><Relationship Id="rId17" Type="http://schemas.openxmlformats.org/officeDocument/2006/relationships/hyperlink" Target="consultantplus://offline/ref=95194AE3C9DA1A3F57DD82EB1B781EEA1C0B4474F216EE28D60E7DAD5AA4D6AEFCAD28579C8A4F709A99CF4A9Cd7S1H"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4999&amp;dst=10020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999&amp;dst=100243" TargetMode="External"/><Relationship Id="rId10" Type="http://schemas.openxmlformats.org/officeDocument/2006/relationships/hyperlink" Target="https://login.consultant.ru/link/?req=doc&amp;base=LAW&amp;n=494999&amp;dst=10018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SPB&amp;n=316702&amp;dst=101254" TargetMode="External"/><Relationship Id="rId14" Type="http://schemas.openxmlformats.org/officeDocument/2006/relationships/hyperlink" Target="https://login.consultant.ru/link/?req=doc&amp;base=LAW&amp;n=494999&amp;dst=1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99C8-2544-42E3-B177-C86FBDDE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27</Pages>
  <Words>9128</Words>
  <Characters>52030</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tamulonis_tv</cp:lastModifiedBy>
  <cp:revision>10</cp:revision>
  <dcterms:created xsi:type="dcterms:W3CDTF">2025-12-29T05:37:00Z</dcterms:created>
  <dcterms:modified xsi:type="dcterms:W3CDTF">2026-04-20T14:18:00Z</dcterms:modified>
</cp:coreProperties>
</file>